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8E" w:rsidRDefault="00A63B8E" w:rsidP="00627775"/>
    <w:p w:rsidR="00A94809" w:rsidRDefault="00A94809" w:rsidP="00A94809">
      <w:pPr>
        <w:jc w:val="right"/>
      </w:pPr>
      <w:r>
        <w:t xml:space="preserve">Приложение </w:t>
      </w:r>
    </w:p>
    <w:p w:rsidR="00A94809" w:rsidRDefault="00A94809" w:rsidP="00A94809">
      <w:pPr>
        <w:jc w:val="right"/>
      </w:pPr>
      <w:r>
        <w:t>к распоряжению председателя</w:t>
      </w:r>
    </w:p>
    <w:p w:rsidR="00A94809" w:rsidRDefault="00A94809" w:rsidP="00A94809">
      <w:pPr>
        <w:jc w:val="right"/>
      </w:pPr>
      <w:r>
        <w:t>Законодательного Собрания</w:t>
      </w:r>
    </w:p>
    <w:p w:rsidR="00A94809" w:rsidRDefault="00A94809" w:rsidP="00A94809">
      <w:pPr>
        <w:jc w:val="right"/>
      </w:pPr>
      <w:r>
        <w:t>Иркутской области</w:t>
      </w:r>
    </w:p>
    <w:p w:rsidR="00A94809" w:rsidRDefault="00A94809" w:rsidP="00A94809">
      <w:pPr>
        <w:jc w:val="right"/>
      </w:pPr>
      <w:r>
        <w:t>от_____________№_____</w:t>
      </w:r>
    </w:p>
    <w:p w:rsidR="00A94809" w:rsidRDefault="00A94809" w:rsidP="00A94809">
      <w:pPr>
        <w:jc w:val="right"/>
      </w:pPr>
    </w:p>
    <w:p w:rsidR="00A94809" w:rsidRDefault="00A94809" w:rsidP="00A94809">
      <w:pPr>
        <w:jc w:val="right"/>
      </w:pPr>
    </w:p>
    <w:p w:rsidR="00A94809" w:rsidRPr="00A94809" w:rsidRDefault="00A94809" w:rsidP="00A94809">
      <w:pPr>
        <w:jc w:val="center"/>
        <w:rPr>
          <w:b/>
          <w:sz w:val="28"/>
        </w:rPr>
      </w:pPr>
      <w:r w:rsidRPr="00A94809">
        <w:rPr>
          <w:b/>
          <w:sz w:val="28"/>
        </w:rPr>
        <w:t>План работы</w:t>
      </w:r>
    </w:p>
    <w:p w:rsidR="00A94809" w:rsidRPr="00A94809" w:rsidRDefault="00A94809" w:rsidP="00A94809">
      <w:pPr>
        <w:jc w:val="center"/>
        <w:rPr>
          <w:b/>
          <w:sz w:val="28"/>
        </w:rPr>
      </w:pPr>
      <w:r w:rsidRPr="00A94809">
        <w:rPr>
          <w:b/>
          <w:sz w:val="28"/>
        </w:rPr>
        <w:t>Законодательного Собрания Иркутской области</w:t>
      </w:r>
    </w:p>
    <w:p w:rsidR="00A94809" w:rsidRPr="00A94809" w:rsidRDefault="00A94809" w:rsidP="00A94809">
      <w:pPr>
        <w:jc w:val="center"/>
        <w:rPr>
          <w:b/>
          <w:sz w:val="28"/>
        </w:rPr>
      </w:pPr>
      <w:r w:rsidRPr="00A94809">
        <w:rPr>
          <w:b/>
          <w:sz w:val="28"/>
        </w:rPr>
        <w:t xml:space="preserve">по реализации положений, содержащихся </w:t>
      </w:r>
      <w:proofErr w:type="gramStart"/>
      <w:r w:rsidRPr="00A94809">
        <w:rPr>
          <w:b/>
          <w:sz w:val="28"/>
        </w:rPr>
        <w:t>в</w:t>
      </w:r>
      <w:proofErr w:type="gramEnd"/>
      <w:r w:rsidRPr="00A94809">
        <w:rPr>
          <w:b/>
          <w:sz w:val="28"/>
        </w:rPr>
        <w:t xml:space="preserve"> </w:t>
      </w:r>
    </w:p>
    <w:p w:rsidR="00A94809" w:rsidRPr="00A94809" w:rsidRDefault="00A94809" w:rsidP="00A94809">
      <w:pPr>
        <w:jc w:val="center"/>
        <w:rPr>
          <w:b/>
          <w:sz w:val="28"/>
        </w:rPr>
      </w:pPr>
      <w:proofErr w:type="gramStart"/>
      <w:r w:rsidRPr="00A94809">
        <w:rPr>
          <w:b/>
          <w:sz w:val="28"/>
        </w:rPr>
        <w:t>Послании</w:t>
      </w:r>
      <w:proofErr w:type="gramEnd"/>
      <w:r w:rsidRPr="00A94809">
        <w:rPr>
          <w:b/>
          <w:sz w:val="28"/>
        </w:rPr>
        <w:t xml:space="preserve"> Президента Российской Федерации </w:t>
      </w:r>
    </w:p>
    <w:p w:rsidR="00A94809" w:rsidRDefault="00A94809" w:rsidP="00A94809">
      <w:pPr>
        <w:jc w:val="center"/>
        <w:rPr>
          <w:b/>
          <w:sz w:val="28"/>
        </w:rPr>
      </w:pPr>
      <w:r w:rsidRPr="00A94809">
        <w:rPr>
          <w:b/>
          <w:sz w:val="28"/>
        </w:rPr>
        <w:t xml:space="preserve">Федеральному Собранию Российской Федерации, </w:t>
      </w:r>
    </w:p>
    <w:p w:rsidR="00A94809" w:rsidRDefault="00A94809" w:rsidP="00A94809">
      <w:pPr>
        <w:jc w:val="center"/>
        <w:rPr>
          <w:b/>
          <w:sz w:val="28"/>
        </w:rPr>
      </w:pPr>
      <w:r w:rsidRPr="00A94809">
        <w:rPr>
          <w:b/>
          <w:sz w:val="28"/>
        </w:rPr>
        <w:t>на 2016 год</w:t>
      </w:r>
    </w:p>
    <w:p w:rsidR="00A94809" w:rsidRDefault="00A94809" w:rsidP="00A94809">
      <w:pPr>
        <w:jc w:val="center"/>
        <w:rPr>
          <w:b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0"/>
        <w:gridCol w:w="5562"/>
        <w:gridCol w:w="2175"/>
        <w:gridCol w:w="2189"/>
      </w:tblGrid>
      <w:tr w:rsidR="00FD0FE4" w:rsidTr="00E50A35">
        <w:tc>
          <w:tcPr>
            <w:tcW w:w="530" w:type="dxa"/>
          </w:tcPr>
          <w:p w:rsidR="00A94809" w:rsidRDefault="00A94809" w:rsidP="00A9480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562" w:type="dxa"/>
          </w:tcPr>
          <w:p w:rsidR="00A94809" w:rsidRDefault="00A94809" w:rsidP="00A948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175" w:type="dxa"/>
          </w:tcPr>
          <w:p w:rsidR="00A94809" w:rsidRDefault="00A94809" w:rsidP="00A9480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провед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ния</w:t>
            </w:r>
          </w:p>
        </w:tc>
        <w:tc>
          <w:tcPr>
            <w:tcW w:w="2189" w:type="dxa"/>
          </w:tcPr>
          <w:p w:rsidR="00A94809" w:rsidRDefault="00A94809" w:rsidP="00A9480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FD0FE4" w:rsidTr="00E50A35">
        <w:tc>
          <w:tcPr>
            <w:tcW w:w="530" w:type="dxa"/>
          </w:tcPr>
          <w:p w:rsidR="00A94809" w:rsidRPr="00A94809" w:rsidRDefault="00A94809" w:rsidP="00A94809">
            <w:pPr>
              <w:jc w:val="both"/>
              <w:rPr>
                <w:sz w:val="28"/>
              </w:rPr>
            </w:pPr>
            <w:r w:rsidRPr="00A94809">
              <w:rPr>
                <w:sz w:val="28"/>
              </w:rPr>
              <w:t>1.</w:t>
            </w:r>
          </w:p>
        </w:tc>
        <w:tc>
          <w:tcPr>
            <w:tcW w:w="5562" w:type="dxa"/>
          </w:tcPr>
          <w:p w:rsidR="00A13769" w:rsidRPr="000521B4" w:rsidRDefault="00894CF2" w:rsidP="00894CF2">
            <w:pPr>
              <w:pStyle w:val="a8"/>
              <w:ind w:left="-80"/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="005E65D5" w:rsidRPr="005E65D5">
              <w:rPr>
                <w:rFonts w:ascii="Times New Roman" w:hAnsi="Times New Roman" w:cs="Times New Roman"/>
                <w:b/>
              </w:rPr>
              <w:t>Социально-экономическое развитие и</w:t>
            </w:r>
            <w:r w:rsidR="005E65D5">
              <w:t xml:space="preserve"> </w:t>
            </w:r>
            <w:r w:rsidR="005E65D5" w:rsidRPr="005E65D5">
              <w:rPr>
                <w:rFonts w:ascii="Times New Roman" w:hAnsi="Times New Roman" w:cs="Times New Roman"/>
                <w:b/>
              </w:rPr>
              <w:t>о</w:t>
            </w:r>
            <w:r w:rsidR="00A13769" w:rsidRPr="000521B4">
              <w:rPr>
                <w:rFonts w:ascii="Times New Roman" w:hAnsi="Times New Roman" w:cs="Times New Roman"/>
                <w:b/>
              </w:rPr>
              <w:t>беспечение сбалансированности бюджета</w:t>
            </w:r>
          </w:p>
          <w:p w:rsidR="00894CF2" w:rsidRPr="00894CF2" w:rsidRDefault="00A13769" w:rsidP="00894CF2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="00894CF2" w:rsidRPr="00A13769">
              <w:rPr>
                <w:rFonts w:ascii="Times New Roman" w:hAnsi="Times New Roman" w:cs="Times New Roman"/>
                <w:b/>
              </w:rPr>
              <w:t>Правительственный час</w:t>
            </w:r>
            <w:r w:rsidR="00894CF2" w:rsidRPr="00894CF2">
              <w:rPr>
                <w:rFonts w:ascii="Times New Roman" w:hAnsi="Times New Roman" w:cs="Times New Roman"/>
              </w:rPr>
              <w:t xml:space="preserve"> «О мерах, пр</w:t>
            </w:r>
            <w:r w:rsidR="00894CF2" w:rsidRPr="00894CF2">
              <w:rPr>
                <w:rFonts w:ascii="Times New Roman" w:hAnsi="Times New Roman" w:cs="Times New Roman"/>
              </w:rPr>
              <w:t>и</w:t>
            </w:r>
            <w:r w:rsidR="00894CF2" w:rsidRPr="00894CF2">
              <w:rPr>
                <w:rFonts w:ascii="Times New Roman" w:hAnsi="Times New Roman" w:cs="Times New Roman"/>
              </w:rPr>
              <w:t>нимаемых Правительством Иркутской обл</w:t>
            </w:r>
            <w:r w:rsidR="00894CF2" w:rsidRPr="00894CF2">
              <w:rPr>
                <w:rFonts w:ascii="Times New Roman" w:hAnsi="Times New Roman" w:cs="Times New Roman"/>
              </w:rPr>
              <w:t>а</w:t>
            </w:r>
            <w:r w:rsidR="00894CF2" w:rsidRPr="00894CF2">
              <w:rPr>
                <w:rFonts w:ascii="Times New Roman" w:hAnsi="Times New Roman" w:cs="Times New Roman"/>
              </w:rPr>
              <w:t>сти</w:t>
            </w:r>
            <w:r w:rsidR="00B02307">
              <w:rPr>
                <w:rFonts w:ascii="Times New Roman" w:hAnsi="Times New Roman" w:cs="Times New Roman"/>
              </w:rPr>
              <w:t>,</w:t>
            </w:r>
            <w:r w:rsidR="00894CF2" w:rsidRPr="00894CF2">
              <w:rPr>
                <w:rFonts w:ascii="Times New Roman" w:hAnsi="Times New Roman" w:cs="Times New Roman"/>
              </w:rPr>
              <w:t xml:space="preserve"> по наполнению доходной части облас</w:t>
            </w:r>
            <w:r w:rsidR="00894CF2" w:rsidRPr="00894CF2">
              <w:rPr>
                <w:rFonts w:ascii="Times New Roman" w:hAnsi="Times New Roman" w:cs="Times New Roman"/>
              </w:rPr>
              <w:t>т</w:t>
            </w:r>
            <w:r w:rsidR="00894CF2" w:rsidRPr="00894CF2">
              <w:rPr>
                <w:rFonts w:ascii="Times New Roman" w:hAnsi="Times New Roman" w:cs="Times New Roman"/>
              </w:rPr>
              <w:t>ного бюджета»</w:t>
            </w:r>
            <w:r w:rsidR="00DF0EDA">
              <w:rPr>
                <w:rFonts w:ascii="Times New Roman" w:hAnsi="Times New Roman" w:cs="Times New Roman"/>
              </w:rPr>
              <w:t>.</w:t>
            </w:r>
          </w:p>
          <w:p w:rsidR="00894CF2" w:rsidRPr="00894CF2" w:rsidRDefault="00894CF2" w:rsidP="00894CF2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894CF2">
              <w:rPr>
                <w:rFonts w:ascii="Times New Roman" w:hAnsi="Times New Roman" w:cs="Times New Roman"/>
              </w:rPr>
              <w:t xml:space="preserve"> </w:t>
            </w:r>
            <w:r w:rsidRPr="00894CF2">
              <w:rPr>
                <w:rFonts w:ascii="Times New Roman" w:hAnsi="Times New Roman" w:cs="Times New Roman"/>
                <w:b/>
              </w:rPr>
              <w:t>Участие в работе  рабочей группы</w:t>
            </w:r>
            <w:r w:rsidRPr="00894CF2">
              <w:rPr>
                <w:rFonts w:ascii="Times New Roman" w:hAnsi="Times New Roman" w:cs="Times New Roman"/>
              </w:rPr>
              <w:t>, с</w:t>
            </w:r>
            <w:r w:rsidRPr="00894CF2">
              <w:rPr>
                <w:rFonts w:ascii="Times New Roman" w:hAnsi="Times New Roman" w:cs="Times New Roman"/>
              </w:rPr>
              <w:t>о</w:t>
            </w:r>
            <w:r w:rsidRPr="00894CF2">
              <w:rPr>
                <w:rFonts w:ascii="Times New Roman" w:hAnsi="Times New Roman" w:cs="Times New Roman"/>
              </w:rPr>
              <w:t>зданной в соответствии с постановлением Законодательного Собрания Иркутской о</w:t>
            </w:r>
            <w:r w:rsidRPr="00894CF2">
              <w:rPr>
                <w:rFonts w:ascii="Times New Roman" w:hAnsi="Times New Roman" w:cs="Times New Roman"/>
              </w:rPr>
              <w:t>б</w:t>
            </w:r>
            <w:r w:rsidRPr="00894CF2">
              <w:rPr>
                <w:rFonts w:ascii="Times New Roman" w:hAnsi="Times New Roman" w:cs="Times New Roman"/>
              </w:rPr>
              <w:t>ласти от 21 октября 2015 года № 29/19а-ЗС по Закону Иркутской области «О внесении изменений в Закон Иркутской области «О межбюджетных трансфертах и нормативах отчислений доходов в местные бюджеты» по совершенствованию межбюджетных отн</w:t>
            </w:r>
            <w:r w:rsidRPr="00894CF2">
              <w:rPr>
                <w:rFonts w:ascii="Times New Roman" w:hAnsi="Times New Roman" w:cs="Times New Roman"/>
              </w:rPr>
              <w:t>о</w:t>
            </w:r>
            <w:r w:rsidRPr="00894CF2">
              <w:rPr>
                <w:rFonts w:ascii="Times New Roman" w:hAnsi="Times New Roman" w:cs="Times New Roman"/>
              </w:rPr>
              <w:t>шений в Иркутской области в части пер</w:t>
            </w:r>
            <w:r w:rsidRPr="00894CF2">
              <w:rPr>
                <w:rFonts w:ascii="Times New Roman" w:hAnsi="Times New Roman" w:cs="Times New Roman"/>
              </w:rPr>
              <w:t>е</w:t>
            </w:r>
            <w:r w:rsidRPr="00894CF2">
              <w:rPr>
                <w:rFonts w:ascii="Times New Roman" w:hAnsi="Times New Roman" w:cs="Times New Roman"/>
              </w:rPr>
              <w:t>смотра к 2017 году  нормативов отчислений  в местные бюджеты</w:t>
            </w:r>
            <w:proofErr w:type="gramEnd"/>
            <w:r w:rsidRPr="00894CF2">
              <w:rPr>
                <w:rFonts w:ascii="Times New Roman" w:hAnsi="Times New Roman" w:cs="Times New Roman"/>
              </w:rPr>
              <w:t xml:space="preserve"> от федеральных налогов и сборов, региональных налогов, в том числе  от налога, взимаемого  в связи с применен</w:t>
            </w:r>
            <w:r w:rsidRPr="00894CF2">
              <w:rPr>
                <w:rFonts w:ascii="Times New Roman" w:hAnsi="Times New Roman" w:cs="Times New Roman"/>
              </w:rPr>
              <w:t>и</w:t>
            </w:r>
            <w:r w:rsidRPr="00894CF2">
              <w:rPr>
                <w:rFonts w:ascii="Times New Roman" w:hAnsi="Times New Roman" w:cs="Times New Roman"/>
              </w:rPr>
              <w:t>ем  упрощенной системы налогообложения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4CF2" w:rsidRPr="00894CF2" w:rsidRDefault="00894CF2" w:rsidP="00894CF2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4CF2">
              <w:rPr>
                <w:rFonts w:ascii="Times New Roman" w:hAnsi="Times New Roman" w:cs="Times New Roman"/>
              </w:rPr>
              <w:t xml:space="preserve"> </w:t>
            </w:r>
            <w:r w:rsidRPr="00894CF2">
              <w:rPr>
                <w:rFonts w:ascii="Times New Roman" w:hAnsi="Times New Roman" w:cs="Times New Roman"/>
                <w:b/>
              </w:rPr>
              <w:t>Рассмотрение на семинарах</w:t>
            </w:r>
            <w:r w:rsidRPr="00894CF2">
              <w:rPr>
                <w:rFonts w:ascii="Times New Roman" w:hAnsi="Times New Roman" w:cs="Times New Roman"/>
              </w:rPr>
              <w:t xml:space="preserve"> с депутатами представительных органов муниципальных образований   вопросов:</w:t>
            </w:r>
          </w:p>
          <w:p w:rsidR="00894CF2" w:rsidRPr="00894CF2" w:rsidRDefault="00894CF2" w:rsidP="00894CF2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r w:rsidRPr="00894CF2">
              <w:rPr>
                <w:rFonts w:ascii="Times New Roman" w:hAnsi="Times New Roman" w:cs="Times New Roman"/>
              </w:rPr>
              <w:t>– «О проблемах и перспективах обеспечения доходной части бюджетов муниципальных образований»;</w:t>
            </w:r>
          </w:p>
          <w:p w:rsidR="00894CF2" w:rsidRPr="00894CF2" w:rsidRDefault="002743AD" w:rsidP="00894CF2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894CF2" w:rsidRPr="00894CF2">
              <w:rPr>
                <w:rFonts w:ascii="Times New Roman" w:hAnsi="Times New Roman" w:cs="Times New Roman"/>
              </w:rPr>
              <w:t>«О проблемах, возникающих в связи с оспариванием кадастровой оценки земли».</w:t>
            </w:r>
          </w:p>
          <w:p w:rsidR="00894CF2" w:rsidRDefault="0027216D" w:rsidP="00894CF2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Проведение рабочего совещания </w:t>
            </w:r>
            <w:r>
              <w:rPr>
                <w:sz w:val="28"/>
              </w:rPr>
              <w:t>совмес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 с Правительством Иркутской области по вопросам:</w:t>
            </w:r>
          </w:p>
          <w:p w:rsidR="0027216D" w:rsidRDefault="0027216D" w:rsidP="0027216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определение стратегии и программы 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вития региона и муниципальных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Иркутской области на основе фед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ральных документов по стратегическому планированию;</w:t>
            </w:r>
          </w:p>
          <w:p w:rsidR="0027216D" w:rsidRDefault="0027216D" w:rsidP="0027216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определение перечня приоритетных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ектов, обеспечивающих ускоренное разв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тие Иркутской области;</w:t>
            </w:r>
          </w:p>
          <w:p w:rsidR="0027216D" w:rsidRPr="0027216D" w:rsidRDefault="0027216D" w:rsidP="00BC161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определение мероприятий по обеспечению эффективного и целевого использования средств областного бюджета</w:t>
            </w:r>
            <w:r w:rsidR="00BC1617"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</w:t>
            </w:r>
            <w:r w:rsidR="004F4E10">
              <w:rPr>
                <w:sz w:val="28"/>
              </w:rPr>
              <w:t>поступа</w:t>
            </w:r>
            <w:r w:rsidR="004F4E10">
              <w:rPr>
                <w:sz w:val="28"/>
              </w:rPr>
              <w:t>ю</w:t>
            </w:r>
            <w:r w:rsidR="004F4E10">
              <w:rPr>
                <w:sz w:val="28"/>
              </w:rPr>
              <w:t>щих из федерального бюджета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75" w:type="dxa"/>
          </w:tcPr>
          <w:p w:rsidR="00A94809" w:rsidRDefault="00A94809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DF0EDA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DF0EDA" w:rsidRDefault="00DF0EDA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согласно 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фику провед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семинаров</w:t>
            </w:r>
          </w:p>
          <w:p w:rsidR="004F4E10" w:rsidRDefault="004F4E10" w:rsidP="00A94809">
            <w:pPr>
              <w:jc w:val="both"/>
              <w:rPr>
                <w:sz w:val="28"/>
              </w:rPr>
            </w:pPr>
          </w:p>
          <w:p w:rsidR="004F4E10" w:rsidRDefault="004F4E10" w:rsidP="00A94809">
            <w:pPr>
              <w:jc w:val="both"/>
              <w:rPr>
                <w:sz w:val="28"/>
              </w:rPr>
            </w:pPr>
          </w:p>
          <w:p w:rsidR="004F4E10" w:rsidRDefault="004F4E10" w:rsidP="00A94809">
            <w:pPr>
              <w:jc w:val="both"/>
              <w:rPr>
                <w:sz w:val="28"/>
              </w:rPr>
            </w:pPr>
          </w:p>
          <w:p w:rsidR="004F4E10" w:rsidRDefault="004F4E10" w:rsidP="00A94809">
            <w:pPr>
              <w:jc w:val="both"/>
              <w:rPr>
                <w:sz w:val="28"/>
              </w:rPr>
            </w:pPr>
          </w:p>
          <w:p w:rsidR="004F4E10" w:rsidRDefault="004F4E10" w:rsidP="00A94809">
            <w:pPr>
              <w:jc w:val="both"/>
              <w:rPr>
                <w:sz w:val="28"/>
              </w:rPr>
            </w:pPr>
          </w:p>
          <w:p w:rsidR="00415B1C" w:rsidRDefault="00415B1C" w:rsidP="004F4E10">
            <w:pPr>
              <w:jc w:val="both"/>
              <w:rPr>
                <w:sz w:val="28"/>
              </w:rPr>
            </w:pPr>
          </w:p>
          <w:p w:rsidR="00415B1C" w:rsidRDefault="00415B1C" w:rsidP="004F4E10">
            <w:pPr>
              <w:jc w:val="both"/>
              <w:rPr>
                <w:sz w:val="28"/>
              </w:rPr>
            </w:pPr>
          </w:p>
          <w:p w:rsidR="004F4E10" w:rsidRDefault="004F4E10" w:rsidP="004F4E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согласов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нию с Прав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тельством И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кутской обл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сти</w:t>
            </w:r>
          </w:p>
          <w:p w:rsidR="005E65D5" w:rsidRPr="00A94809" w:rsidRDefault="005E65D5" w:rsidP="00A94809">
            <w:pPr>
              <w:jc w:val="both"/>
              <w:rPr>
                <w:sz w:val="28"/>
              </w:rPr>
            </w:pPr>
          </w:p>
        </w:tc>
        <w:tc>
          <w:tcPr>
            <w:tcW w:w="2189" w:type="dxa"/>
          </w:tcPr>
          <w:p w:rsidR="00A94809" w:rsidRDefault="00A94809" w:rsidP="00A94809">
            <w:pPr>
              <w:jc w:val="both"/>
              <w:rPr>
                <w:sz w:val="28"/>
              </w:rPr>
            </w:pPr>
          </w:p>
          <w:p w:rsidR="00894CF2" w:rsidRDefault="00894CF2" w:rsidP="00A94809">
            <w:pPr>
              <w:jc w:val="both"/>
              <w:rPr>
                <w:sz w:val="28"/>
              </w:rPr>
            </w:pPr>
          </w:p>
          <w:p w:rsidR="005E65D5" w:rsidRDefault="005E65D5" w:rsidP="00A94809">
            <w:pPr>
              <w:jc w:val="both"/>
              <w:rPr>
                <w:sz w:val="28"/>
              </w:rPr>
            </w:pPr>
          </w:p>
          <w:p w:rsidR="00894CF2" w:rsidRDefault="00894CF2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Н.И. </w:t>
            </w:r>
            <w:proofErr w:type="spellStart"/>
            <w:r>
              <w:rPr>
                <w:sz w:val="28"/>
              </w:rPr>
              <w:t>Дикусар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</w:t>
            </w:r>
            <w:proofErr w:type="spellEnd"/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Pr="00A94809" w:rsidRDefault="00455215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С.Ф. </w:t>
            </w:r>
            <w:proofErr w:type="spellStart"/>
            <w:r>
              <w:rPr>
                <w:sz w:val="28"/>
              </w:rPr>
              <w:t>Брилка</w:t>
            </w:r>
            <w:proofErr w:type="spellEnd"/>
          </w:p>
        </w:tc>
      </w:tr>
      <w:tr w:rsidR="00FD0FE4" w:rsidTr="00E50A35">
        <w:tc>
          <w:tcPr>
            <w:tcW w:w="530" w:type="dxa"/>
          </w:tcPr>
          <w:p w:rsidR="00A94809" w:rsidRPr="00A94809" w:rsidRDefault="002F0950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5562" w:type="dxa"/>
          </w:tcPr>
          <w:p w:rsidR="00A94809" w:rsidRDefault="002F0950" w:rsidP="00A94809">
            <w:pPr>
              <w:jc w:val="both"/>
              <w:rPr>
                <w:b/>
                <w:sz w:val="28"/>
              </w:rPr>
            </w:pPr>
            <w:r w:rsidRPr="000521B4">
              <w:rPr>
                <w:b/>
                <w:sz w:val="28"/>
              </w:rPr>
              <w:t xml:space="preserve">Сохранение межнационального согласия, формирование гражданского общества, </w:t>
            </w:r>
            <w:r w:rsidR="00602E8C" w:rsidRPr="000521B4">
              <w:rPr>
                <w:b/>
                <w:sz w:val="28"/>
              </w:rPr>
              <w:t>противодействие коррупции</w:t>
            </w:r>
            <w:r w:rsidR="003049B5">
              <w:rPr>
                <w:b/>
                <w:sz w:val="28"/>
              </w:rPr>
              <w:t>, содействие развитию общественного контроля</w:t>
            </w:r>
          </w:p>
          <w:p w:rsidR="00615DBD" w:rsidRDefault="00615DBD" w:rsidP="00A94809">
            <w:pPr>
              <w:jc w:val="both"/>
              <w:rPr>
                <w:b/>
                <w:sz w:val="28"/>
              </w:rPr>
            </w:pPr>
          </w:p>
          <w:p w:rsidR="00615DBD" w:rsidRPr="00615DBD" w:rsidRDefault="00615DBD" w:rsidP="00A94809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Общественные слушания </w:t>
            </w:r>
            <w:r>
              <w:rPr>
                <w:sz w:val="28"/>
              </w:rPr>
              <w:t>«О реализации Закона Иркутской области от 06 декабря 2010 года № 121-ОЗ «Об Усть-Ордынском Бурятском округе как административно-территориальной единице Иркутской обл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сти с особым статусом»</w:t>
            </w:r>
          </w:p>
          <w:p w:rsidR="002F0950" w:rsidRDefault="002F0950" w:rsidP="00A94809">
            <w:pPr>
              <w:jc w:val="both"/>
              <w:rPr>
                <w:sz w:val="28"/>
              </w:rPr>
            </w:pPr>
          </w:p>
          <w:p w:rsidR="00FD0FE4" w:rsidRDefault="00FD0FE4" w:rsidP="00FD0F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D0FE4">
              <w:rPr>
                <w:rFonts w:eastAsia="Calibri"/>
                <w:b/>
                <w:sz w:val="28"/>
                <w:szCs w:val="28"/>
              </w:rPr>
              <w:t>Мониторинг внесения изменений в Ф</w:t>
            </w:r>
            <w:r w:rsidRPr="00FD0FE4">
              <w:rPr>
                <w:rFonts w:eastAsia="Calibri"/>
                <w:b/>
                <w:sz w:val="28"/>
                <w:szCs w:val="28"/>
              </w:rPr>
              <w:t>е</w:t>
            </w:r>
            <w:r w:rsidRPr="00FD0FE4">
              <w:rPr>
                <w:rFonts w:eastAsia="Calibri"/>
                <w:b/>
                <w:sz w:val="28"/>
                <w:szCs w:val="28"/>
              </w:rPr>
              <w:t>деральный закон</w:t>
            </w:r>
            <w:r>
              <w:rPr>
                <w:rFonts w:eastAsia="Calibri"/>
                <w:sz w:val="28"/>
                <w:szCs w:val="28"/>
              </w:rPr>
              <w:t xml:space="preserve"> от 12 июня 2002 года № 67-ФЗ «Об основных гарантиях избирател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ных прав и права на участие в референдуме граждан Российской Федерации» и  разр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ботка  проектов законов Иркутской области, направленных на приведение  в соотве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ствие  с ним законодательства Иркутской области о выборах и референдуме.</w:t>
            </w:r>
          </w:p>
          <w:p w:rsidR="00FD0FE4" w:rsidRDefault="00FD0FE4" w:rsidP="00FD0F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Мониторинг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реализации полномочий</w:t>
            </w:r>
            <w:r>
              <w:rPr>
                <w:rFonts w:eastAsia="Calibri"/>
                <w:sz w:val="28"/>
                <w:szCs w:val="28"/>
              </w:rPr>
              <w:t xml:space="preserve"> 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ганов государственной власти  субъе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тов  Российской Федерации</w:t>
            </w:r>
            <w:proofErr w:type="gramEnd"/>
            <w:r>
              <w:rPr>
                <w:rFonts w:eastAsia="Calibri"/>
                <w:sz w:val="28"/>
                <w:szCs w:val="28"/>
              </w:rPr>
              <w:t>  в сфере  ант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коррупционной политики и  поддержание  в актуальном  состоянии  законодательства Иркутской области по вопросам против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lastRenderedPageBreak/>
              <w:t>действия коррупции.</w:t>
            </w:r>
          </w:p>
          <w:p w:rsidR="002F0950" w:rsidRDefault="00FD0FE4" w:rsidP="00FD0FE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D0FE4">
              <w:rPr>
                <w:rFonts w:eastAsia="Calibri"/>
                <w:b/>
                <w:sz w:val="28"/>
                <w:szCs w:val="28"/>
              </w:rPr>
              <w:t xml:space="preserve">Мониторинг </w:t>
            </w:r>
            <w:r w:rsidR="002743AD">
              <w:rPr>
                <w:rFonts w:eastAsia="Calibri"/>
                <w:b/>
                <w:sz w:val="28"/>
                <w:szCs w:val="28"/>
              </w:rPr>
              <w:t xml:space="preserve">реализации </w:t>
            </w:r>
            <w:r w:rsidR="002743AD" w:rsidRPr="002743AD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осударстве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 xml:space="preserve">ной  программы Иркутской области </w:t>
            </w:r>
            <w:r>
              <w:rPr>
                <w:rFonts w:eastAsia="Calibri"/>
                <w:color w:val="000000"/>
                <w:sz w:val="28"/>
                <w:szCs w:val="28"/>
              </w:rPr>
              <w:t>«Укрепление единства российской нации и этнокультурное развитие народов Ирку</w:t>
            </w:r>
            <w:r>
              <w:rPr>
                <w:rFonts w:eastAsia="Calibri"/>
                <w:color w:val="000000"/>
                <w:sz w:val="28"/>
                <w:szCs w:val="28"/>
              </w:rPr>
              <w:t>т</w:t>
            </w:r>
            <w:r>
              <w:rPr>
                <w:rFonts w:eastAsia="Calibri"/>
                <w:color w:val="000000"/>
                <w:sz w:val="28"/>
                <w:szCs w:val="28"/>
              </w:rPr>
              <w:t>ской области» на 2014–2020 годы</w:t>
            </w:r>
            <w:r w:rsidR="00602E8C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602E8C" w:rsidRDefault="00602E8C" w:rsidP="00137989">
            <w:pPr>
              <w:jc w:val="both"/>
              <w:rPr>
                <w:sz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2743AD" w:rsidRPr="002743AD">
              <w:rPr>
                <w:rFonts w:eastAsia="Calibri"/>
                <w:b/>
                <w:color w:val="000000"/>
                <w:sz w:val="28"/>
                <w:szCs w:val="28"/>
              </w:rPr>
              <w:t>К</w:t>
            </w:r>
            <w:r w:rsidRPr="00602E8C">
              <w:rPr>
                <w:rFonts w:eastAsia="Calibri"/>
                <w:b/>
                <w:color w:val="000000"/>
                <w:sz w:val="28"/>
                <w:szCs w:val="28"/>
              </w:rPr>
              <w:t>руглый стол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="00137989" w:rsidRPr="00137989">
              <w:rPr>
                <w:sz w:val="28"/>
              </w:rPr>
              <w:t>«О реализации Закона И</w:t>
            </w:r>
            <w:r w:rsidR="00137989" w:rsidRPr="00137989">
              <w:rPr>
                <w:sz w:val="28"/>
              </w:rPr>
              <w:t>р</w:t>
            </w:r>
            <w:r w:rsidR="00137989" w:rsidRPr="00137989">
              <w:rPr>
                <w:sz w:val="28"/>
              </w:rPr>
              <w:t>кутской области от 7 июля 2015 № 57-ОЗ «Об общественном контроле в Иркутской области»</w:t>
            </w:r>
          </w:p>
          <w:p w:rsidR="00B3607B" w:rsidRDefault="002743AD" w:rsidP="002743AD">
            <w:pPr>
              <w:jc w:val="both"/>
              <w:rPr>
                <w:sz w:val="28"/>
                <w:szCs w:val="28"/>
              </w:rPr>
            </w:pPr>
            <w:r w:rsidRPr="002743AD">
              <w:rPr>
                <w:b/>
                <w:sz w:val="28"/>
                <w:szCs w:val="28"/>
              </w:rPr>
              <w:t>К</w:t>
            </w:r>
            <w:r w:rsidR="00B3607B" w:rsidRPr="002743AD">
              <w:rPr>
                <w:b/>
                <w:sz w:val="28"/>
                <w:szCs w:val="28"/>
              </w:rPr>
              <w:t>ру</w:t>
            </w:r>
            <w:r w:rsidR="00B3607B" w:rsidRPr="00B3607B">
              <w:rPr>
                <w:b/>
                <w:sz w:val="28"/>
                <w:szCs w:val="28"/>
              </w:rPr>
              <w:t>глый стол</w:t>
            </w:r>
            <w:r w:rsidR="00B3607B">
              <w:rPr>
                <w:sz w:val="28"/>
                <w:szCs w:val="28"/>
              </w:rPr>
              <w:t xml:space="preserve"> «О реализации  антикорру</w:t>
            </w:r>
            <w:r w:rsidR="00B3607B">
              <w:rPr>
                <w:sz w:val="28"/>
                <w:szCs w:val="28"/>
              </w:rPr>
              <w:t>п</w:t>
            </w:r>
            <w:r w:rsidR="00B3607B">
              <w:rPr>
                <w:sz w:val="28"/>
                <w:szCs w:val="28"/>
              </w:rPr>
              <w:t>ционной политики Российской Федерации в Иркутской области»</w:t>
            </w:r>
          </w:p>
          <w:p w:rsidR="00B56415" w:rsidRDefault="00B56415" w:rsidP="002743AD">
            <w:pPr>
              <w:jc w:val="both"/>
              <w:rPr>
                <w:sz w:val="28"/>
                <w:szCs w:val="28"/>
              </w:rPr>
            </w:pPr>
          </w:p>
          <w:p w:rsidR="003049B5" w:rsidRDefault="003049B5" w:rsidP="002743AD">
            <w:pPr>
              <w:jc w:val="both"/>
              <w:rPr>
                <w:sz w:val="28"/>
                <w:szCs w:val="28"/>
              </w:rPr>
            </w:pPr>
            <w:r w:rsidRPr="003049B5">
              <w:rPr>
                <w:b/>
                <w:sz w:val="28"/>
                <w:szCs w:val="28"/>
              </w:rPr>
              <w:t>Взаимодействие с Общественной палатой</w:t>
            </w:r>
            <w:r>
              <w:rPr>
                <w:sz w:val="28"/>
                <w:szCs w:val="28"/>
              </w:rPr>
              <w:t xml:space="preserve"> Иркутской области</w:t>
            </w:r>
          </w:p>
          <w:p w:rsidR="00561802" w:rsidRDefault="00561802" w:rsidP="002743AD">
            <w:pPr>
              <w:jc w:val="both"/>
              <w:rPr>
                <w:sz w:val="28"/>
                <w:szCs w:val="28"/>
              </w:rPr>
            </w:pPr>
          </w:p>
          <w:p w:rsidR="00B56415" w:rsidRDefault="00B56415" w:rsidP="002743AD">
            <w:pPr>
              <w:jc w:val="both"/>
              <w:rPr>
                <w:sz w:val="28"/>
                <w:szCs w:val="28"/>
              </w:rPr>
            </w:pPr>
          </w:p>
          <w:p w:rsidR="003049B5" w:rsidRDefault="003049B5" w:rsidP="002743AD">
            <w:pPr>
              <w:jc w:val="both"/>
              <w:rPr>
                <w:sz w:val="28"/>
                <w:szCs w:val="28"/>
              </w:rPr>
            </w:pPr>
            <w:r w:rsidRPr="003049B5">
              <w:rPr>
                <w:b/>
                <w:sz w:val="28"/>
                <w:szCs w:val="28"/>
              </w:rPr>
              <w:t>Заседания Общественного Совета</w:t>
            </w:r>
            <w:r>
              <w:rPr>
                <w:sz w:val="28"/>
                <w:szCs w:val="28"/>
              </w:rPr>
              <w:t xml:space="preserve"> при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конодательном Собрании Иркутской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</w:t>
            </w:r>
          </w:p>
          <w:p w:rsidR="003049B5" w:rsidRPr="003049B5" w:rsidRDefault="003049B5" w:rsidP="00274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A94809" w:rsidRDefault="00A94809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615DBD" w:rsidRDefault="00615DBD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  <w:p w:rsidR="00615DBD" w:rsidRDefault="00615DBD" w:rsidP="00A94809">
            <w:pPr>
              <w:jc w:val="both"/>
              <w:rPr>
                <w:sz w:val="28"/>
              </w:rPr>
            </w:pPr>
          </w:p>
          <w:p w:rsidR="00615DBD" w:rsidRDefault="00615DBD" w:rsidP="00A94809">
            <w:pPr>
              <w:jc w:val="both"/>
              <w:rPr>
                <w:sz w:val="28"/>
              </w:rPr>
            </w:pPr>
          </w:p>
          <w:p w:rsidR="00615DBD" w:rsidRDefault="00615DBD" w:rsidP="00A94809">
            <w:pPr>
              <w:jc w:val="both"/>
              <w:rPr>
                <w:sz w:val="28"/>
              </w:rPr>
            </w:pPr>
          </w:p>
          <w:p w:rsidR="00615DBD" w:rsidRDefault="00615DBD" w:rsidP="00A94809">
            <w:pPr>
              <w:jc w:val="both"/>
              <w:rPr>
                <w:sz w:val="28"/>
              </w:rPr>
            </w:pPr>
          </w:p>
          <w:p w:rsidR="00615DBD" w:rsidRDefault="00615DBD" w:rsidP="00A94809">
            <w:pPr>
              <w:jc w:val="both"/>
              <w:rPr>
                <w:sz w:val="28"/>
              </w:rPr>
            </w:pPr>
          </w:p>
          <w:p w:rsidR="00615DBD" w:rsidRDefault="00615DBD" w:rsidP="00A94809">
            <w:pPr>
              <w:jc w:val="both"/>
              <w:rPr>
                <w:sz w:val="28"/>
              </w:rPr>
            </w:pPr>
          </w:p>
          <w:p w:rsidR="00B56415" w:rsidRDefault="00561802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561802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561802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561802" w:rsidRDefault="00561802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3 квартал</w:t>
            </w: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</w:p>
          <w:p w:rsidR="00B56415" w:rsidRDefault="00B56415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согласно плану работы 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ственной пал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ты</w:t>
            </w:r>
          </w:p>
          <w:p w:rsidR="00B56415" w:rsidRDefault="00B56415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согласно плану работы 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ственного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вета</w:t>
            </w:r>
          </w:p>
          <w:p w:rsidR="00B56415" w:rsidRPr="00A94809" w:rsidRDefault="00B56415" w:rsidP="00A94809">
            <w:pPr>
              <w:jc w:val="both"/>
              <w:rPr>
                <w:sz w:val="28"/>
              </w:rPr>
            </w:pPr>
          </w:p>
        </w:tc>
        <w:tc>
          <w:tcPr>
            <w:tcW w:w="2189" w:type="dxa"/>
          </w:tcPr>
          <w:p w:rsidR="00EC1223" w:rsidRDefault="00EC1223" w:rsidP="00A94809">
            <w:pPr>
              <w:jc w:val="both"/>
              <w:rPr>
                <w:sz w:val="28"/>
              </w:rPr>
            </w:pPr>
          </w:p>
          <w:p w:rsidR="00EC1223" w:rsidRDefault="00EC1223" w:rsidP="00A94809">
            <w:pPr>
              <w:jc w:val="both"/>
              <w:rPr>
                <w:sz w:val="28"/>
              </w:rPr>
            </w:pPr>
          </w:p>
          <w:p w:rsidR="00EC1223" w:rsidRDefault="00EC1223" w:rsidP="00A94809">
            <w:pPr>
              <w:jc w:val="both"/>
              <w:rPr>
                <w:sz w:val="28"/>
              </w:rPr>
            </w:pPr>
          </w:p>
          <w:p w:rsidR="00EC1223" w:rsidRDefault="00EC1223" w:rsidP="00A94809">
            <w:pPr>
              <w:jc w:val="both"/>
              <w:rPr>
                <w:sz w:val="28"/>
              </w:rPr>
            </w:pPr>
          </w:p>
          <w:p w:rsidR="00561802" w:rsidRDefault="00561802" w:rsidP="00A94809">
            <w:pPr>
              <w:jc w:val="both"/>
              <w:rPr>
                <w:sz w:val="28"/>
              </w:rPr>
            </w:pPr>
          </w:p>
          <w:p w:rsidR="00615DBD" w:rsidRDefault="00615DBD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Б.Г. Алексеев</w:t>
            </w:r>
          </w:p>
          <w:p w:rsidR="00615DBD" w:rsidRDefault="00615DBD" w:rsidP="00A94809">
            <w:pPr>
              <w:jc w:val="both"/>
              <w:rPr>
                <w:sz w:val="28"/>
              </w:rPr>
            </w:pPr>
          </w:p>
          <w:p w:rsidR="00615DBD" w:rsidRDefault="00615DBD" w:rsidP="00A94809">
            <w:pPr>
              <w:jc w:val="both"/>
              <w:rPr>
                <w:sz w:val="28"/>
              </w:rPr>
            </w:pPr>
          </w:p>
          <w:p w:rsidR="00615DBD" w:rsidRDefault="00615DBD" w:rsidP="00A94809">
            <w:pPr>
              <w:jc w:val="both"/>
              <w:rPr>
                <w:sz w:val="28"/>
              </w:rPr>
            </w:pPr>
          </w:p>
          <w:p w:rsidR="00615DBD" w:rsidRDefault="00615DBD" w:rsidP="00A94809">
            <w:pPr>
              <w:jc w:val="both"/>
              <w:rPr>
                <w:sz w:val="28"/>
              </w:rPr>
            </w:pPr>
          </w:p>
          <w:p w:rsidR="00615DBD" w:rsidRDefault="00615DBD" w:rsidP="00A94809">
            <w:pPr>
              <w:jc w:val="both"/>
              <w:rPr>
                <w:sz w:val="28"/>
              </w:rPr>
            </w:pPr>
          </w:p>
          <w:p w:rsidR="00615DBD" w:rsidRDefault="00615DBD" w:rsidP="00A94809">
            <w:pPr>
              <w:jc w:val="both"/>
              <w:rPr>
                <w:sz w:val="28"/>
              </w:rPr>
            </w:pPr>
          </w:p>
          <w:p w:rsidR="00A94809" w:rsidRDefault="00A13769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Б.Г. Алексеев</w:t>
            </w: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941502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Б.Г. Алексеев</w:t>
            </w: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941502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Б.Г. Алексеев</w:t>
            </w: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3049B5" w:rsidRDefault="00267141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Б.Г. Алексеев</w:t>
            </w: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3049B5" w:rsidRDefault="00267141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Б.Г. Алексеев</w:t>
            </w:r>
          </w:p>
          <w:p w:rsidR="003049B5" w:rsidRDefault="003049B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3049B5" w:rsidRDefault="003049B5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С.Ф. </w:t>
            </w:r>
            <w:proofErr w:type="spellStart"/>
            <w:r>
              <w:rPr>
                <w:sz w:val="28"/>
              </w:rPr>
              <w:t>Брилка</w:t>
            </w:r>
            <w:proofErr w:type="spellEnd"/>
          </w:p>
          <w:p w:rsidR="00561802" w:rsidRDefault="00561802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455215" w:rsidRDefault="00455215" w:rsidP="00A94809">
            <w:pPr>
              <w:jc w:val="both"/>
              <w:rPr>
                <w:sz w:val="28"/>
              </w:rPr>
            </w:pPr>
          </w:p>
          <w:p w:rsidR="00561802" w:rsidRPr="00A94809" w:rsidRDefault="00561802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С.Ф. </w:t>
            </w:r>
            <w:proofErr w:type="spellStart"/>
            <w:r>
              <w:rPr>
                <w:sz w:val="28"/>
              </w:rPr>
              <w:t>Брилка</w:t>
            </w:r>
            <w:proofErr w:type="spellEnd"/>
          </w:p>
        </w:tc>
      </w:tr>
      <w:tr w:rsidR="00FD0FE4" w:rsidTr="00E50A35">
        <w:tc>
          <w:tcPr>
            <w:tcW w:w="530" w:type="dxa"/>
          </w:tcPr>
          <w:p w:rsidR="00A94809" w:rsidRPr="00A94809" w:rsidRDefault="00602E8C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5562" w:type="dxa"/>
          </w:tcPr>
          <w:p w:rsidR="00A94809" w:rsidRPr="000521B4" w:rsidRDefault="00114E9E" w:rsidP="00A94809">
            <w:pPr>
              <w:jc w:val="both"/>
              <w:rPr>
                <w:b/>
                <w:sz w:val="28"/>
              </w:rPr>
            </w:pPr>
            <w:r w:rsidRPr="000521B4">
              <w:rPr>
                <w:b/>
                <w:sz w:val="28"/>
              </w:rPr>
              <w:t>Повышение качества услуг и обеспечение адресности оказания помощи в социал</w:t>
            </w:r>
            <w:r w:rsidRPr="000521B4">
              <w:rPr>
                <w:b/>
                <w:sz w:val="28"/>
              </w:rPr>
              <w:t>ь</w:t>
            </w:r>
            <w:r w:rsidRPr="000521B4">
              <w:rPr>
                <w:b/>
                <w:sz w:val="28"/>
              </w:rPr>
              <w:t>ной сфере; обеспечение гарантии оказ</w:t>
            </w:r>
            <w:r w:rsidRPr="000521B4">
              <w:rPr>
                <w:b/>
                <w:sz w:val="28"/>
              </w:rPr>
              <w:t>а</w:t>
            </w:r>
            <w:r w:rsidRPr="000521B4">
              <w:rPr>
                <w:b/>
                <w:sz w:val="28"/>
              </w:rPr>
              <w:t>ния качественной и бесплатной медици</w:t>
            </w:r>
            <w:r w:rsidRPr="000521B4">
              <w:rPr>
                <w:b/>
                <w:sz w:val="28"/>
              </w:rPr>
              <w:t>н</w:t>
            </w:r>
            <w:r w:rsidRPr="000521B4">
              <w:rPr>
                <w:b/>
                <w:sz w:val="28"/>
              </w:rPr>
              <w:t>ской помощи</w:t>
            </w:r>
          </w:p>
          <w:p w:rsidR="000521B4" w:rsidRPr="000521B4" w:rsidRDefault="000521B4" w:rsidP="000521B4">
            <w:pPr>
              <w:jc w:val="both"/>
              <w:rPr>
                <w:sz w:val="28"/>
                <w:szCs w:val="28"/>
              </w:rPr>
            </w:pPr>
            <w:r w:rsidRPr="002743AD">
              <w:rPr>
                <w:b/>
                <w:sz w:val="28"/>
                <w:szCs w:val="28"/>
              </w:rPr>
              <w:t>Рассмотре</w:t>
            </w:r>
            <w:r w:rsidR="002743AD" w:rsidRPr="002743AD">
              <w:rPr>
                <w:b/>
                <w:sz w:val="28"/>
                <w:szCs w:val="28"/>
              </w:rPr>
              <w:t>ние</w:t>
            </w:r>
            <w:r w:rsidRPr="002743AD">
              <w:rPr>
                <w:b/>
                <w:sz w:val="28"/>
                <w:szCs w:val="28"/>
              </w:rPr>
              <w:t xml:space="preserve"> на заседании комитета</w:t>
            </w:r>
            <w:r w:rsidRPr="000521B4">
              <w:rPr>
                <w:sz w:val="28"/>
                <w:szCs w:val="28"/>
              </w:rPr>
              <w:t xml:space="preserve">  в</w:t>
            </w:r>
            <w:r w:rsidRPr="000521B4">
              <w:rPr>
                <w:sz w:val="28"/>
                <w:szCs w:val="28"/>
              </w:rPr>
              <w:t>о</w:t>
            </w:r>
            <w:r w:rsidRPr="000521B4">
              <w:rPr>
                <w:sz w:val="28"/>
                <w:szCs w:val="28"/>
              </w:rPr>
              <w:t>прос</w:t>
            </w:r>
            <w:r w:rsidR="002743AD">
              <w:rPr>
                <w:sz w:val="28"/>
                <w:szCs w:val="28"/>
              </w:rPr>
              <w:t>ов</w:t>
            </w:r>
            <w:r w:rsidRPr="000521B4">
              <w:rPr>
                <w:sz w:val="28"/>
                <w:szCs w:val="28"/>
              </w:rPr>
              <w:t>:</w:t>
            </w:r>
          </w:p>
          <w:p w:rsidR="000521B4" w:rsidRDefault="000521B4" w:rsidP="0005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«Об исполнении Указа Президента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от 7 мая 2012 года № 597 «О мероприятиях по реализации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дарственной социальной политики» в части повышения заработной платы работников системы здравоохранения и социальной сферы»; </w:t>
            </w:r>
          </w:p>
          <w:p w:rsidR="000521B4" w:rsidRDefault="000521B4" w:rsidP="0005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«Об организации и финансировании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высокотехнологичной медицинской помощи жителям Иркутской области»;</w:t>
            </w:r>
          </w:p>
          <w:p w:rsidR="000521B4" w:rsidRDefault="000521B4" w:rsidP="0005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 решении проблем оказания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помощи и лекарственного обеспечения граждан, проживающих в сельской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отдаленных и труднодоступных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ностях Иркутской области»;</w:t>
            </w:r>
          </w:p>
          <w:p w:rsidR="000521B4" w:rsidRDefault="000521B4" w:rsidP="000521B4">
            <w:pPr>
              <w:jc w:val="both"/>
              <w:rPr>
                <w:sz w:val="28"/>
                <w:szCs w:val="28"/>
              </w:rPr>
            </w:pPr>
          </w:p>
          <w:p w:rsidR="00682152" w:rsidRDefault="000521B4" w:rsidP="0005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 реализации Закона Иркутской области </w:t>
            </w:r>
            <w:r w:rsidR="0068215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от 2  ноября 2012 года</w:t>
            </w:r>
            <w:r w:rsidR="006821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101-ОЗ «О ежем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сячной денежной выплате в Иркутской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семьям в случае рождения третьего или последующих детей»: итоги, проблемы, перспективы продления срока действия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кона»;</w:t>
            </w:r>
          </w:p>
          <w:p w:rsidR="000521B4" w:rsidRDefault="000521B4" w:rsidP="0005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«Рассмотрение в установленном порядке предложений о внесении изменений в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дарственную программу Иркутской области «Развитие здравоохранения» на 2014 – 2020 годы, утвержденную постановлением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вительства Иркутской области от 24 октя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ря 2013 года № 457-пп».</w:t>
            </w:r>
          </w:p>
          <w:p w:rsidR="000521B4" w:rsidRDefault="000521B4" w:rsidP="000521B4">
            <w:pPr>
              <w:jc w:val="both"/>
              <w:rPr>
                <w:sz w:val="28"/>
                <w:szCs w:val="28"/>
              </w:rPr>
            </w:pPr>
          </w:p>
          <w:p w:rsidR="000521B4" w:rsidRDefault="00C64CF1" w:rsidP="000521B4">
            <w:pPr>
              <w:jc w:val="both"/>
              <w:rPr>
                <w:sz w:val="28"/>
                <w:szCs w:val="28"/>
              </w:rPr>
            </w:pPr>
            <w:r w:rsidRPr="00C64CF1">
              <w:rPr>
                <w:b/>
                <w:sz w:val="28"/>
                <w:szCs w:val="28"/>
              </w:rPr>
              <w:t xml:space="preserve">Рассмотрение </w:t>
            </w:r>
            <w:r w:rsidR="000521B4" w:rsidRPr="00C64CF1">
              <w:rPr>
                <w:b/>
                <w:sz w:val="28"/>
                <w:szCs w:val="28"/>
              </w:rPr>
              <w:t xml:space="preserve"> на заседании комиссии</w:t>
            </w:r>
            <w:r w:rsidR="000521B4">
              <w:rPr>
                <w:sz w:val="28"/>
                <w:szCs w:val="28"/>
              </w:rPr>
              <w:t xml:space="preserve"> в</w:t>
            </w:r>
            <w:r w:rsidR="000521B4">
              <w:rPr>
                <w:sz w:val="28"/>
                <w:szCs w:val="28"/>
              </w:rPr>
              <w:t>о</w:t>
            </w:r>
            <w:r w:rsidR="000521B4">
              <w:rPr>
                <w:sz w:val="28"/>
                <w:szCs w:val="28"/>
              </w:rPr>
              <w:t>прос</w:t>
            </w:r>
            <w:r>
              <w:rPr>
                <w:sz w:val="28"/>
                <w:szCs w:val="28"/>
              </w:rPr>
              <w:t>ов</w:t>
            </w:r>
            <w:r w:rsidR="000521B4">
              <w:rPr>
                <w:sz w:val="28"/>
                <w:szCs w:val="28"/>
              </w:rPr>
              <w:t>:</w:t>
            </w:r>
          </w:p>
          <w:p w:rsidR="000521B4" w:rsidRPr="000521B4" w:rsidRDefault="000521B4" w:rsidP="000521B4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521B4">
              <w:rPr>
                <w:rFonts w:ascii="Times New Roman" w:hAnsi="Times New Roman" w:cs="Times New Roman"/>
              </w:rPr>
              <w:t>результаты  аудита эффективности испол</w:t>
            </w:r>
            <w:r w:rsidRPr="000521B4">
              <w:rPr>
                <w:rFonts w:ascii="Times New Roman" w:hAnsi="Times New Roman" w:cs="Times New Roman"/>
              </w:rPr>
              <w:t>ь</w:t>
            </w:r>
            <w:r w:rsidRPr="000521B4">
              <w:rPr>
                <w:rFonts w:ascii="Times New Roman" w:hAnsi="Times New Roman" w:cs="Times New Roman"/>
              </w:rPr>
              <w:t>зования бюджетных средств, направленных в 2015 году на закупки продуктов питания для областных  государственных  учрежд</w:t>
            </w:r>
            <w:r w:rsidRPr="000521B4">
              <w:rPr>
                <w:rFonts w:ascii="Times New Roman" w:hAnsi="Times New Roman" w:cs="Times New Roman"/>
              </w:rPr>
              <w:t>е</w:t>
            </w:r>
            <w:r w:rsidRPr="000521B4">
              <w:rPr>
                <w:rFonts w:ascii="Times New Roman" w:hAnsi="Times New Roman" w:cs="Times New Roman"/>
              </w:rPr>
              <w:t>ний, подведомственных  министерству соц</w:t>
            </w:r>
            <w:r w:rsidRPr="000521B4">
              <w:rPr>
                <w:rFonts w:ascii="Times New Roman" w:hAnsi="Times New Roman" w:cs="Times New Roman"/>
              </w:rPr>
              <w:t>и</w:t>
            </w:r>
            <w:r w:rsidRPr="000521B4">
              <w:rPr>
                <w:rFonts w:ascii="Times New Roman" w:hAnsi="Times New Roman" w:cs="Times New Roman"/>
              </w:rPr>
              <w:t>ального развития, опеки и попечительства Иркутской области;</w:t>
            </w:r>
          </w:p>
          <w:p w:rsidR="000521B4" w:rsidRPr="000521B4" w:rsidRDefault="000521B4" w:rsidP="000521B4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r w:rsidRPr="000521B4">
              <w:rPr>
                <w:rFonts w:ascii="Times New Roman" w:hAnsi="Times New Roman" w:cs="Times New Roman"/>
              </w:rPr>
              <w:t>- результаты  проверки использования средств, выделенных на укрепление матер</w:t>
            </w:r>
            <w:r w:rsidRPr="000521B4">
              <w:rPr>
                <w:rFonts w:ascii="Times New Roman" w:hAnsi="Times New Roman" w:cs="Times New Roman"/>
              </w:rPr>
              <w:t>и</w:t>
            </w:r>
            <w:r w:rsidRPr="000521B4">
              <w:rPr>
                <w:rFonts w:ascii="Times New Roman" w:hAnsi="Times New Roman" w:cs="Times New Roman"/>
              </w:rPr>
              <w:t>ально-технической базы медицинских учр</w:t>
            </w:r>
            <w:r w:rsidRPr="000521B4">
              <w:rPr>
                <w:rFonts w:ascii="Times New Roman" w:hAnsi="Times New Roman" w:cs="Times New Roman"/>
              </w:rPr>
              <w:t>е</w:t>
            </w:r>
            <w:r w:rsidRPr="000521B4">
              <w:rPr>
                <w:rFonts w:ascii="Times New Roman" w:hAnsi="Times New Roman" w:cs="Times New Roman"/>
              </w:rPr>
              <w:t>ждений, подведомственных министерству здравоохранения Иркутской области в ра</w:t>
            </w:r>
            <w:r w:rsidRPr="000521B4">
              <w:rPr>
                <w:rFonts w:ascii="Times New Roman" w:hAnsi="Times New Roman" w:cs="Times New Roman"/>
              </w:rPr>
              <w:t>м</w:t>
            </w:r>
            <w:r w:rsidRPr="000521B4">
              <w:rPr>
                <w:rFonts w:ascii="Times New Roman" w:hAnsi="Times New Roman" w:cs="Times New Roman"/>
              </w:rPr>
              <w:t>ках реализации государственной программы Иркутской области «Развитие здравоохран</w:t>
            </w:r>
            <w:r w:rsidRPr="000521B4">
              <w:rPr>
                <w:rFonts w:ascii="Times New Roman" w:hAnsi="Times New Roman" w:cs="Times New Roman"/>
              </w:rPr>
              <w:t>е</w:t>
            </w:r>
            <w:r w:rsidRPr="000521B4">
              <w:rPr>
                <w:rFonts w:ascii="Times New Roman" w:hAnsi="Times New Roman" w:cs="Times New Roman"/>
              </w:rPr>
              <w:t>ния Иркутской области» на 2014–2020 г</w:t>
            </w:r>
            <w:r w:rsidRPr="000521B4">
              <w:rPr>
                <w:rFonts w:ascii="Times New Roman" w:hAnsi="Times New Roman" w:cs="Times New Roman"/>
              </w:rPr>
              <w:t>о</w:t>
            </w:r>
            <w:r w:rsidRPr="000521B4">
              <w:rPr>
                <w:rFonts w:ascii="Times New Roman" w:hAnsi="Times New Roman" w:cs="Times New Roman"/>
              </w:rPr>
              <w:t>ды»;</w:t>
            </w:r>
          </w:p>
          <w:p w:rsidR="00114E9E" w:rsidRDefault="000521B4" w:rsidP="004F4E10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r w:rsidRPr="000521B4">
              <w:rPr>
                <w:rFonts w:ascii="Times New Roman" w:hAnsi="Times New Roman" w:cs="Times New Roman"/>
              </w:rPr>
              <w:t>- результаты проверки целевого и эффекти</w:t>
            </w:r>
            <w:r w:rsidRPr="000521B4">
              <w:rPr>
                <w:rFonts w:ascii="Times New Roman" w:hAnsi="Times New Roman" w:cs="Times New Roman"/>
              </w:rPr>
              <w:t>в</w:t>
            </w:r>
            <w:r w:rsidRPr="000521B4">
              <w:rPr>
                <w:rFonts w:ascii="Times New Roman" w:hAnsi="Times New Roman" w:cs="Times New Roman"/>
              </w:rPr>
              <w:t>ного использования средств областного бюджета, выделенных в 2014–2015 годах  на развитие сети фельдшерско-акушерских пунктов  и  офисов врачей общей практики</w:t>
            </w:r>
          </w:p>
          <w:p w:rsidR="00361683" w:rsidRPr="00361683" w:rsidRDefault="00361683" w:rsidP="00E50A35">
            <w:pPr>
              <w:pStyle w:val="a8"/>
              <w:ind w:left="-80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Рассмотрение на заседании комиссии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формации Правительства Иркутской области об участии некоммерческих организаций – </w:t>
            </w:r>
            <w:r>
              <w:rPr>
                <w:rFonts w:ascii="Times New Roman" w:hAnsi="Times New Roman" w:cs="Times New Roman"/>
              </w:rPr>
              <w:lastRenderedPageBreak/>
              <w:t>исполнителей общественно-полезных услуг в региональных и муниципальных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ных программах, предусматривающих </w:t>
            </w:r>
            <w:r w:rsidR="006553D3">
              <w:rPr>
                <w:rFonts w:ascii="Times New Roman" w:hAnsi="Times New Roman" w:cs="Times New Roman"/>
              </w:rPr>
              <w:t>ок</w:t>
            </w:r>
            <w:r w:rsidR="006553D3">
              <w:rPr>
                <w:rFonts w:ascii="Times New Roman" w:hAnsi="Times New Roman" w:cs="Times New Roman"/>
              </w:rPr>
              <w:t>а</w:t>
            </w:r>
            <w:r w:rsidR="006553D3">
              <w:rPr>
                <w:rFonts w:ascii="Times New Roman" w:hAnsi="Times New Roman" w:cs="Times New Roman"/>
              </w:rPr>
              <w:t xml:space="preserve">зание социальных услуг и </w:t>
            </w:r>
            <w:r w:rsidR="00E50A35">
              <w:rPr>
                <w:rFonts w:ascii="Times New Roman" w:hAnsi="Times New Roman" w:cs="Times New Roman"/>
              </w:rPr>
              <w:t xml:space="preserve">получающих </w:t>
            </w:r>
            <w:r w:rsidR="006553D3">
              <w:rPr>
                <w:rFonts w:ascii="Times New Roman" w:hAnsi="Times New Roman" w:cs="Times New Roman"/>
              </w:rPr>
              <w:t>ф</w:t>
            </w:r>
            <w:r w:rsidR="006553D3">
              <w:rPr>
                <w:rFonts w:ascii="Times New Roman" w:hAnsi="Times New Roman" w:cs="Times New Roman"/>
              </w:rPr>
              <w:t>и</w:t>
            </w:r>
            <w:r w:rsidR="006553D3">
              <w:rPr>
                <w:rFonts w:ascii="Times New Roman" w:hAnsi="Times New Roman" w:cs="Times New Roman"/>
              </w:rPr>
              <w:t>нансир</w:t>
            </w:r>
            <w:r w:rsidR="00E50A35">
              <w:rPr>
                <w:rFonts w:ascii="Times New Roman" w:hAnsi="Times New Roman" w:cs="Times New Roman"/>
              </w:rPr>
              <w:t xml:space="preserve">ование </w:t>
            </w:r>
            <w:r w:rsidR="006553D3">
              <w:rPr>
                <w:rFonts w:ascii="Times New Roman" w:hAnsi="Times New Roman" w:cs="Times New Roman"/>
              </w:rPr>
              <w:t xml:space="preserve"> из бюджетов разных уро</w:t>
            </w:r>
            <w:r w:rsidR="006553D3">
              <w:rPr>
                <w:rFonts w:ascii="Times New Roman" w:hAnsi="Times New Roman" w:cs="Times New Roman"/>
              </w:rPr>
              <w:t>в</w:t>
            </w:r>
            <w:r w:rsidR="006553D3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2175" w:type="dxa"/>
          </w:tcPr>
          <w:p w:rsidR="00A94809" w:rsidRDefault="00A94809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95537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95537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95537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</w:p>
          <w:p w:rsidR="00295537" w:rsidRDefault="00295537" w:rsidP="00A94809">
            <w:pPr>
              <w:jc w:val="both"/>
              <w:rPr>
                <w:sz w:val="28"/>
              </w:rPr>
            </w:pPr>
          </w:p>
          <w:p w:rsidR="00295537" w:rsidRDefault="00295537" w:rsidP="00A94809">
            <w:pPr>
              <w:jc w:val="both"/>
              <w:rPr>
                <w:sz w:val="28"/>
              </w:rPr>
            </w:pPr>
          </w:p>
          <w:p w:rsidR="004F4E10" w:rsidRDefault="004F4E10" w:rsidP="00A94809">
            <w:pPr>
              <w:jc w:val="both"/>
              <w:rPr>
                <w:sz w:val="28"/>
              </w:rPr>
            </w:pPr>
          </w:p>
          <w:p w:rsidR="00295537" w:rsidRDefault="00295537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295537" w:rsidRDefault="00295537" w:rsidP="00A94809">
            <w:pPr>
              <w:jc w:val="both"/>
              <w:rPr>
                <w:sz w:val="28"/>
              </w:rPr>
            </w:pPr>
          </w:p>
          <w:p w:rsidR="00295537" w:rsidRDefault="00295537" w:rsidP="00A94809">
            <w:pPr>
              <w:jc w:val="both"/>
              <w:rPr>
                <w:sz w:val="28"/>
              </w:rPr>
            </w:pPr>
          </w:p>
          <w:p w:rsidR="00295537" w:rsidRDefault="00295537" w:rsidP="00A94809">
            <w:pPr>
              <w:jc w:val="both"/>
              <w:rPr>
                <w:sz w:val="28"/>
              </w:rPr>
            </w:pPr>
          </w:p>
          <w:p w:rsidR="00295537" w:rsidRDefault="00295537" w:rsidP="00A94809">
            <w:pPr>
              <w:jc w:val="both"/>
              <w:rPr>
                <w:sz w:val="28"/>
              </w:rPr>
            </w:pPr>
          </w:p>
          <w:p w:rsidR="00295537" w:rsidRDefault="00295537" w:rsidP="00A94809">
            <w:pPr>
              <w:jc w:val="both"/>
              <w:rPr>
                <w:sz w:val="28"/>
              </w:rPr>
            </w:pPr>
          </w:p>
          <w:p w:rsidR="00295537" w:rsidRDefault="00295537" w:rsidP="00A94809">
            <w:pPr>
              <w:jc w:val="both"/>
              <w:rPr>
                <w:sz w:val="28"/>
              </w:rPr>
            </w:pPr>
          </w:p>
          <w:p w:rsidR="002743AD" w:rsidRDefault="002743AD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156347" w:rsidRDefault="00156347" w:rsidP="00A94809">
            <w:pPr>
              <w:jc w:val="both"/>
              <w:rPr>
                <w:sz w:val="28"/>
              </w:rPr>
            </w:pPr>
          </w:p>
          <w:p w:rsidR="00156347" w:rsidRDefault="00156347" w:rsidP="00A94809">
            <w:pPr>
              <w:jc w:val="both"/>
              <w:rPr>
                <w:sz w:val="28"/>
              </w:rPr>
            </w:pPr>
          </w:p>
          <w:p w:rsidR="00156347" w:rsidRDefault="00156347" w:rsidP="00A94809">
            <w:pPr>
              <w:jc w:val="both"/>
              <w:rPr>
                <w:sz w:val="28"/>
              </w:rPr>
            </w:pPr>
          </w:p>
          <w:p w:rsidR="00156347" w:rsidRDefault="00156347" w:rsidP="00A94809">
            <w:pPr>
              <w:jc w:val="both"/>
              <w:rPr>
                <w:sz w:val="28"/>
              </w:rPr>
            </w:pPr>
          </w:p>
          <w:p w:rsidR="00156347" w:rsidRDefault="00156347" w:rsidP="00A94809">
            <w:pPr>
              <w:jc w:val="both"/>
              <w:rPr>
                <w:sz w:val="28"/>
              </w:rPr>
            </w:pPr>
          </w:p>
          <w:p w:rsidR="00156347" w:rsidRDefault="00156347" w:rsidP="00A94809">
            <w:pPr>
              <w:jc w:val="both"/>
              <w:rPr>
                <w:sz w:val="28"/>
              </w:rPr>
            </w:pPr>
          </w:p>
          <w:p w:rsidR="00156347" w:rsidRDefault="00156347" w:rsidP="00A94809">
            <w:pPr>
              <w:jc w:val="both"/>
              <w:rPr>
                <w:sz w:val="28"/>
              </w:rPr>
            </w:pPr>
          </w:p>
          <w:p w:rsidR="00156347" w:rsidRDefault="00156347" w:rsidP="00A94809">
            <w:pPr>
              <w:jc w:val="both"/>
              <w:rPr>
                <w:sz w:val="28"/>
              </w:rPr>
            </w:pPr>
          </w:p>
          <w:p w:rsidR="00156347" w:rsidRDefault="00156347" w:rsidP="00A94809">
            <w:pPr>
              <w:jc w:val="both"/>
              <w:rPr>
                <w:sz w:val="28"/>
              </w:rPr>
            </w:pPr>
          </w:p>
          <w:p w:rsidR="00156347" w:rsidRDefault="00156347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согласно плану работы КСП</w:t>
            </w: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Pr="00A94809" w:rsidRDefault="006553D3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  <w:tc>
          <w:tcPr>
            <w:tcW w:w="2189" w:type="dxa"/>
          </w:tcPr>
          <w:p w:rsidR="00A94809" w:rsidRDefault="00A94809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Лабыгин</w:t>
            </w:r>
            <w:proofErr w:type="spellEnd"/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Г.Н. </w:t>
            </w:r>
            <w:proofErr w:type="spellStart"/>
            <w:r>
              <w:rPr>
                <w:sz w:val="28"/>
              </w:rPr>
              <w:t>Нестер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вич</w:t>
            </w:r>
            <w:proofErr w:type="spellEnd"/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</w:p>
          <w:p w:rsidR="006553D3" w:rsidRDefault="006553D3" w:rsidP="00A94809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В.А. Матиенко</w:t>
            </w: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Default="00225C64" w:rsidP="00A94809">
            <w:pPr>
              <w:jc w:val="both"/>
              <w:rPr>
                <w:sz w:val="28"/>
              </w:rPr>
            </w:pPr>
          </w:p>
          <w:p w:rsidR="00225C64" w:rsidRPr="00A94809" w:rsidRDefault="00225C64" w:rsidP="00A94809">
            <w:pPr>
              <w:jc w:val="both"/>
              <w:rPr>
                <w:sz w:val="28"/>
              </w:rPr>
            </w:pPr>
          </w:p>
        </w:tc>
      </w:tr>
      <w:tr w:rsidR="00FD0FE4" w:rsidTr="00E50A35">
        <w:tc>
          <w:tcPr>
            <w:tcW w:w="530" w:type="dxa"/>
          </w:tcPr>
          <w:p w:rsidR="00A94809" w:rsidRPr="00A94809" w:rsidRDefault="000521B4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5562" w:type="dxa"/>
          </w:tcPr>
          <w:p w:rsidR="00A94809" w:rsidRDefault="000521B4" w:rsidP="00F04B80">
            <w:pPr>
              <w:jc w:val="both"/>
              <w:rPr>
                <w:b/>
                <w:sz w:val="28"/>
              </w:rPr>
            </w:pPr>
            <w:r w:rsidRPr="000521B4">
              <w:rPr>
                <w:b/>
                <w:sz w:val="28"/>
              </w:rPr>
              <w:t>Создание условий для развития бизнеса</w:t>
            </w:r>
          </w:p>
          <w:p w:rsidR="00C64CF1" w:rsidRDefault="00C64CF1" w:rsidP="00F04B80">
            <w:pPr>
              <w:jc w:val="both"/>
              <w:rPr>
                <w:b/>
                <w:sz w:val="28"/>
              </w:rPr>
            </w:pPr>
          </w:p>
          <w:p w:rsidR="00F04B80" w:rsidRDefault="00F04B80" w:rsidP="00F04B80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</w:t>
            </w:r>
            <w:r w:rsidR="00225C64">
              <w:rPr>
                <w:b/>
                <w:sz w:val="28"/>
              </w:rPr>
              <w:t xml:space="preserve">руглый стол </w:t>
            </w:r>
            <w:r w:rsidR="00225C64">
              <w:rPr>
                <w:sz w:val="28"/>
              </w:rPr>
              <w:t>«Развитие малого и среднего предпринимательства. Проблемы и пути решения»</w:t>
            </w:r>
            <w:r w:rsidR="00811073">
              <w:rPr>
                <w:sz w:val="28"/>
              </w:rPr>
              <w:t>.</w:t>
            </w:r>
          </w:p>
          <w:p w:rsidR="00F04B80" w:rsidRDefault="00F04B80" w:rsidP="00F04B80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</w:t>
            </w:r>
            <w:r w:rsidRPr="00F04B80">
              <w:rPr>
                <w:b/>
                <w:sz w:val="28"/>
              </w:rPr>
              <w:t>ассмотрение на  заседании комитета</w:t>
            </w:r>
            <w:r>
              <w:rPr>
                <w:sz w:val="28"/>
              </w:rPr>
              <w:t xml:space="preserve"> по бюджету, ценообразованию, финансово-экономическому и налоговому законод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тельству</w:t>
            </w:r>
            <w:r w:rsidR="00C64CF1">
              <w:rPr>
                <w:sz w:val="28"/>
              </w:rPr>
              <w:t xml:space="preserve"> вопроса</w:t>
            </w:r>
            <w:r>
              <w:rPr>
                <w:sz w:val="28"/>
              </w:rPr>
              <w:t xml:space="preserve">: </w:t>
            </w:r>
          </w:p>
          <w:p w:rsidR="00F04B80" w:rsidRDefault="00F04B80" w:rsidP="00F04B8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F04B80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>ы</w:t>
            </w:r>
            <w:r w:rsidRPr="00F04B80">
              <w:rPr>
                <w:rFonts w:ascii="Times New Roman" w:hAnsi="Times New Roman" w:cs="Times New Roman"/>
              </w:rPr>
              <w:t xml:space="preserve">  анализа  налоговых  льгот, налоговых «каникул», пониженных налог</w:t>
            </w:r>
            <w:r w:rsidRPr="00F04B80">
              <w:rPr>
                <w:rFonts w:ascii="Times New Roman" w:hAnsi="Times New Roman" w:cs="Times New Roman"/>
              </w:rPr>
              <w:t>о</w:t>
            </w:r>
            <w:r w:rsidRPr="00F04B80">
              <w:rPr>
                <w:rFonts w:ascii="Times New Roman" w:hAnsi="Times New Roman" w:cs="Times New Roman"/>
              </w:rPr>
              <w:t>вых ставок, предоставляемых на территории Иркутской области, в том числе органами местного самоуправления.</w:t>
            </w:r>
          </w:p>
          <w:p w:rsidR="000521B4" w:rsidRPr="00A94809" w:rsidRDefault="00F04B80" w:rsidP="00E50A35">
            <w:pPr>
              <w:pStyle w:val="a8"/>
              <w:jc w:val="both"/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F04B80">
              <w:rPr>
                <w:rFonts w:ascii="Times New Roman" w:hAnsi="Times New Roman" w:cs="Times New Roman"/>
                <w:b/>
              </w:rPr>
              <w:t>абочее совещание</w:t>
            </w:r>
            <w:r>
              <w:rPr>
                <w:rFonts w:ascii="Times New Roman" w:hAnsi="Times New Roman" w:cs="Times New Roman"/>
              </w:rPr>
              <w:t xml:space="preserve"> совместно с Прав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тельством Иркутской  области</w:t>
            </w:r>
            <w:r w:rsidRPr="00F04B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F04B80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</w:rPr>
              <w:t>у</w:t>
            </w:r>
            <w:r w:rsidRPr="00F04B80">
              <w:rPr>
                <w:rFonts w:ascii="Times New Roman" w:hAnsi="Times New Roman" w:cs="Times New Roman"/>
              </w:rPr>
              <w:t xml:space="preserve"> о налоговых льготах (пониженных налоговых став</w:t>
            </w:r>
            <w:r w:rsidR="00E50A35">
              <w:rPr>
                <w:rFonts w:ascii="Times New Roman" w:hAnsi="Times New Roman" w:cs="Times New Roman"/>
              </w:rPr>
              <w:t>ках</w:t>
            </w:r>
            <w:r w:rsidRPr="00F04B80">
              <w:rPr>
                <w:rFonts w:ascii="Times New Roman" w:hAnsi="Times New Roman" w:cs="Times New Roman"/>
              </w:rPr>
              <w:t>, налоговых преференци</w:t>
            </w:r>
            <w:r w:rsidR="00E50A35">
              <w:rPr>
                <w:rFonts w:ascii="Times New Roman" w:hAnsi="Times New Roman" w:cs="Times New Roman"/>
              </w:rPr>
              <w:t>ях</w:t>
            </w:r>
            <w:r w:rsidRPr="00F04B80">
              <w:rPr>
                <w:rFonts w:ascii="Times New Roman" w:hAnsi="Times New Roman" w:cs="Times New Roman"/>
              </w:rPr>
              <w:t xml:space="preserve">) для </w:t>
            </w:r>
            <w:proofErr w:type="spellStart"/>
            <w:r w:rsidRPr="00F04B80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F04B80">
              <w:rPr>
                <w:rFonts w:ascii="Times New Roman" w:hAnsi="Times New Roman" w:cs="Times New Roman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</w:rPr>
              <w:t xml:space="preserve"> с целью </w:t>
            </w:r>
            <w:r w:rsidRPr="00F04B80">
              <w:rPr>
                <w:rFonts w:ascii="Times New Roman" w:hAnsi="Times New Roman" w:cs="Times New Roman"/>
              </w:rPr>
              <w:t xml:space="preserve">поддержки проектов </w:t>
            </w:r>
            <w:proofErr w:type="spellStart"/>
            <w:r w:rsidRPr="00F04B80">
              <w:rPr>
                <w:rFonts w:ascii="Times New Roman" w:hAnsi="Times New Roman" w:cs="Times New Roman"/>
              </w:rPr>
              <w:t>и</w:t>
            </w:r>
            <w:r w:rsidRPr="00F04B80">
              <w:rPr>
                <w:rFonts w:ascii="Times New Roman" w:hAnsi="Times New Roman" w:cs="Times New Roman"/>
              </w:rPr>
              <w:t>м</w:t>
            </w:r>
            <w:r w:rsidRPr="00F04B80">
              <w:rPr>
                <w:rFonts w:ascii="Times New Roman" w:hAnsi="Times New Roman" w:cs="Times New Roman"/>
              </w:rPr>
              <w:t>портозам</w:t>
            </w:r>
            <w:r w:rsidRPr="00F04B80">
              <w:rPr>
                <w:rFonts w:ascii="Times New Roman" w:hAnsi="Times New Roman" w:cs="Times New Roman"/>
              </w:rPr>
              <w:t>е</w:t>
            </w:r>
            <w:r w:rsidRPr="00F04B80">
              <w:rPr>
                <w:rFonts w:ascii="Times New Roman" w:hAnsi="Times New Roman" w:cs="Times New Roman"/>
              </w:rPr>
              <w:t>щения</w:t>
            </w:r>
            <w:proofErr w:type="spellEnd"/>
            <w:r>
              <w:t xml:space="preserve"> </w:t>
            </w:r>
          </w:p>
        </w:tc>
        <w:tc>
          <w:tcPr>
            <w:tcW w:w="2175" w:type="dxa"/>
          </w:tcPr>
          <w:p w:rsidR="00A94809" w:rsidRDefault="00A94809" w:rsidP="00F04B80">
            <w:pPr>
              <w:jc w:val="both"/>
              <w:rPr>
                <w:sz w:val="28"/>
              </w:rPr>
            </w:pPr>
          </w:p>
          <w:p w:rsidR="00225C64" w:rsidRDefault="00225C64" w:rsidP="00F04B80">
            <w:pPr>
              <w:jc w:val="both"/>
              <w:rPr>
                <w:sz w:val="28"/>
              </w:rPr>
            </w:pPr>
          </w:p>
          <w:p w:rsidR="00225C64" w:rsidRDefault="00225C64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F04B80" w:rsidRDefault="00F04B80" w:rsidP="00F04B80">
            <w:pPr>
              <w:jc w:val="both"/>
              <w:rPr>
                <w:sz w:val="28"/>
              </w:rPr>
            </w:pPr>
          </w:p>
          <w:p w:rsidR="00F04B80" w:rsidRDefault="00F04B80" w:rsidP="00F04B80">
            <w:pPr>
              <w:jc w:val="both"/>
              <w:rPr>
                <w:sz w:val="28"/>
              </w:rPr>
            </w:pPr>
          </w:p>
          <w:p w:rsidR="00F04B80" w:rsidRDefault="00F04B80" w:rsidP="00F04B80">
            <w:pPr>
              <w:jc w:val="both"/>
              <w:rPr>
                <w:sz w:val="28"/>
              </w:rPr>
            </w:pPr>
          </w:p>
          <w:p w:rsidR="00F04B80" w:rsidRDefault="00F04B80" w:rsidP="00F04B80">
            <w:pPr>
              <w:jc w:val="both"/>
              <w:rPr>
                <w:sz w:val="28"/>
              </w:rPr>
            </w:pPr>
          </w:p>
          <w:p w:rsidR="00F04B80" w:rsidRDefault="00F04B80" w:rsidP="00F04B80">
            <w:pPr>
              <w:jc w:val="both"/>
              <w:rPr>
                <w:sz w:val="28"/>
              </w:rPr>
            </w:pPr>
          </w:p>
          <w:p w:rsidR="00F04B80" w:rsidRDefault="00F04B80" w:rsidP="00F04B80">
            <w:pPr>
              <w:jc w:val="both"/>
              <w:rPr>
                <w:sz w:val="28"/>
              </w:rPr>
            </w:pPr>
          </w:p>
          <w:p w:rsidR="00F04B80" w:rsidRDefault="00BC5F2B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3 квартал</w:t>
            </w:r>
          </w:p>
          <w:p w:rsidR="00F04B80" w:rsidRDefault="00F04B80" w:rsidP="00F04B80">
            <w:pPr>
              <w:jc w:val="both"/>
              <w:rPr>
                <w:sz w:val="28"/>
              </w:rPr>
            </w:pPr>
          </w:p>
          <w:p w:rsidR="00F04B80" w:rsidRDefault="00F04B80" w:rsidP="00F04B80">
            <w:pPr>
              <w:jc w:val="both"/>
              <w:rPr>
                <w:sz w:val="28"/>
              </w:rPr>
            </w:pPr>
          </w:p>
          <w:p w:rsidR="00F04B80" w:rsidRDefault="00F04B80" w:rsidP="00F04B80">
            <w:pPr>
              <w:jc w:val="both"/>
              <w:rPr>
                <w:sz w:val="28"/>
              </w:rPr>
            </w:pPr>
          </w:p>
          <w:p w:rsidR="00F04B80" w:rsidRDefault="00F04B80" w:rsidP="00F04B80">
            <w:pPr>
              <w:jc w:val="both"/>
              <w:rPr>
                <w:sz w:val="28"/>
              </w:rPr>
            </w:pPr>
          </w:p>
          <w:p w:rsidR="008D5C4D" w:rsidRDefault="008D5C4D" w:rsidP="00F04B80">
            <w:pPr>
              <w:jc w:val="both"/>
              <w:rPr>
                <w:sz w:val="28"/>
              </w:rPr>
            </w:pPr>
          </w:p>
          <w:p w:rsidR="00F04B80" w:rsidRDefault="00F04B80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F04B80" w:rsidRDefault="00F04B80" w:rsidP="00F04B80">
            <w:pPr>
              <w:jc w:val="both"/>
              <w:rPr>
                <w:sz w:val="28"/>
              </w:rPr>
            </w:pPr>
          </w:p>
          <w:p w:rsidR="00BC5F2B" w:rsidRDefault="00BC5F2B" w:rsidP="00F04B80">
            <w:pPr>
              <w:jc w:val="both"/>
              <w:rPr>
                <w:sz w:val="28"/>
              </w:rPr>
            </w:pPr>
          </w:p>
          <w:p w:rsidR="00BC5F2B" w:rsidRDefault="00BC5F2B" w:rsidP="00F04B80">
            <w:pPr>
              <w:jc w:val="both"/>
              <w:rPr>
                <w:sz w:val="28"/>
              </w:rPr>
            </w:pPr>
          </w:p>
          <w:p w:rsidR="00BC5F2B" w:rsidRDefault="00BC5F2B" w:rsidP="00F04B80">
            <w:pPr>
              <w:jc w:val="both"/>
              <w:rPr>
                <w:sz w:val="28"/>
              </w:rPr>
            </w:pPr>
          </w:p>
          <w:p w:rsidR="00BC5F2B" w:rsidRPr="00A94809" w:rsidRDefault="00BC5F2B" w:rsidP="00F04B80">
            <w:pPr>
              <w:jc w:val="both"/>
              <w:rPr>
                <w:sz w:val="28"/>
              </w:rPr>
            </w:pPr>
          </w:p>
        </w:tc>
        <w:tc>
          <w:tcPr>
            <w:tcW w:w="2189" w:type="dxa"/>
          </w:tcPr>
          <w:p w:rsidR="00A94809" w:rsidRDefault="00A94809" w:rsidP="00F04B80">
            <w:pPr>
              <w:jc w:val="both"/>
              <w:rPr>
                <w:sz w:val="28"/>
              </w:rPr>
            </w:pPr>
          </w:p>
          <w:p w:rsidR="00225C64" w:rsidRDefault="00225C64" w:rsidP="00F04B80">
            <w:pPr>
              <w:jc w:val="both"/>
              <w:rPr>
                <w:sz w:val="28"/>
              </w:rPr>
            </w:pPr>
          </w:p>
          <w:p w:rsidR="00225C64" w:rsidRDefault="00225C64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О.Н. Носенко</w:t>
            </w:r>
          </w:p>
          <w:p w:rsidR="00F04B80" w:rsidRDefault="00F04B80" w:rsidP="00F04B80">
            <w:pPr>
              <w:jc w:val="both"/>
              <w:rPr>
                <w:sz w:val="28"/>
              </w:rPr>
            </w:pPr>
          </w:p>
          <w:p w:rsidR="00F04B80" w:rsidRDefault="00F04B80" w:rsidP="00F04B80">
            <w:pPr>
              <w:jc w:val="both"/>
              <w:rPr>
                <w:sz w:val="28"/>
              </w:rPr>
            </w:pPr>
          </w:p>
          <w:p w:rsidR="00F04B80" w:rsidRDefault="00F04B80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Н.И. </w:t>
            </w:r>
            <w:proofErr w:type="spellStart"/>
            <w:r>
              <w:rPr>
                <w:sz w:val="28"/>
              </w:rPr>
              <w:t>Дикусар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</w:t>
            </w:r>
            <w:proofErr w:type="spellEnd"/>
          </w:p>
          <w:p w:rsidR="00EC1223" w:rsidRDefault="00EC1223" w:rsidP="00F04B80">
            <w:pPr>
              <w:jc w:val="both"/>
              <w:rPr>
                <w:sz w:val="28"/>
              </w:rPr>
            </w:pPr>
          </w:p>
          <w:p w:rsidR="00EC1223" w:rsidRDefault="00EC1223" w:rsidP="00F04B80">
            <w:pPr>
              <w:jc w:val="both"/>
              <w:rPr>
                <w:sz w:val="28"/>
              </w:rPr>
            </w:pPr>
          </w:p>
          <w:p w:rsidR="00EC1223" w:rsidRDefault="00EC1223" w:rsidP="00F04B80">
            <w:pPr>
              <w:jc w:val="both"/>
              <w:rPr>
                <w:sz w:val="28"/>
              </w:rPr>
            </w:pPr>
          </w:p>
          <w:p w:rsidR="00EC1223" w:rsidRDefault="00EC1223" w:rsidP="00F04B80">
            <w:pPr>
              <w:jc w:val="both"/>
              <w:rPr>
                <w:sz w:val="28"/>
              </w:rPr>
            </w:pPr>
          </w:p>
          <w:p w:rsidR="00EC1223" w:rsidRDefault="00EC1223" w:rsidP="00F04B80">
            <w:pPr>
              <w:jc w:val="both"/>
              <w:rPr>
                <w:sz w:val="28"/>
              </w:rPr>
            </w:pPr>
          </w:p>
          <w:p w:rsidR="00EC1223" w:rsidRDefault="00EC1223" w:rsidP="00F04B80">
            <w:pPr>
              <w:jc w:val="both"/>
              <w:rPr>
                <w:sz w:val="28"/>
              </w:rPr>
            </w:pPr>
          </w:p>
          <w:p w:rsidR="00EC1223" w:rsidRDefault="00EC1223" w:rsidP="00F04B80">
            <w:pPr>
              <w:jc w:val="both"/>
              <w:rPr>
                <w:sz w:val="28"/>
              </w:rPr>
            </w:pPr>
          </w:p>
          <w:p w:rsidR="00EC1223" w:rsidRDefault="00EC1223" w:rsidP="00F04B80">
            <w:pPr>
              <w:jc w:val="both"/>
              <w:rPr>
                <w:sz w:val="28"/>
              </w:rPr>
            </w:pPr>
          </w:p>
          <w:p w:rsidR="00EC1223" w:rsidRPr="00A94809" w:rsidRDefault="00EC1223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Н.И. </w:t>
            </w:r>
            <w:proofErr w:type="spellStart"/>
            <w:r>
              <w:rPr>
                <w:sz w:val="28"/>
              </w:rPr>
              <w:t>Дикусар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</w:t>
            </w:r>
            <w:proofErr w:type="spellEnd"/>
          </w:p>
        </w:tc>
      </w:tr>
      <w:tr w:rsidR="00FD0FE4" w:rsidTr="00E50A35">
        <w:tc>
          <w:tcPr>
            <w:tcW w:w="530" w:type="dxa"/>
          </w:tcPr>
          <w:p w:rsidR="00A94809" w:rsidRPr="00A94809" w:rsidRDefault="00BC5F2B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62" w:type="dxa"/>
          </w:tcPr>
          <w:p w:rsidR="00A94809" w:rsidRPr="00BC5F2B" w:rsidRDefault="00BC5F2B" w:rsidP="00F04B8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сельского хозяйства и о</w:t>
            </w:r>
            <w:r w:rsidRPr="00BC5F2B">
              <w:rPr>
                <w:b/>
                <w:sz w:val="28"/>
              </w:rPr>
              <w:t>бесп</w:t>
            </w:r>
            <w:r w:rsidRPr="00BC5F2B">
              <w:rPr>
                <w:b/>
                <w:sz w:val="28"/>
              </w:rPr>
              <w:t>е</w:t>
            </w:r>
            <w:r w:rsidRPr="00BC5F2B">
              <w:rPr>
                <w:b/>
                <w:sz w:val="28"/>
              </w:rPr>
              <w:t xml:space="preserve">чение поддержки </w:t>
            </w:r>
            <w:proofErr w:type="spellStart"/>
            <w:r w:rsidRPr="00BC5F2B">
              <w:rPr>
                <w:b/>
                <w:sz w:val="28"/>
              </w:rPr>
              <w:t>сельхозтоваропроизв</w:t>
            </w:r>
            <w:r w:rsidRPr="00BC5F2B">
              <w:rPr>
                <w:b/>
                <w:sz w:val="28"/>
              </w:rPr>
              <w:t>о</w:t>
            </w:r>
            <w:r w:rsidRPr="00BC5F2B">
              <w:rPr>
                <w:b/>
                <w:sz w:val="28"/>
              </w:rPr>
              <w:t>дителей</w:t>
            </w:r>
            <w:proofErr w:type="spellEnd"/>
          </w:p>
          <w:p w:rsidR="00BC5F2B" w:rsidRDefault="00BC5F2B" w:rsidP="00F04B80">
            <w:pPr>
              <w:jc w:val="both"/>
              <w:rPr>
                <w:sz w:val="28"/>
              </w:rPr>
            </w:pPr>
          </w:p>
          <w:p w:rsidR="00BC5F2B" w:rsidRDefault="00BC5F2B" w:rsidP="00F04B80">
            <w:pPr>
              <w:jc w:val="both"/>
              <w:rPr>
                <w:sz w:val="28"/>
              </w:rPr>
            </w:pPr>
            <w:r w:rsidRPr="00BC5F2B">
              <w:rPr>
                <w:b/>
                <w:sz w:val="28"/>
              </w:rPr>
              <w:t>Рассмотрение на заседаниях комитетов</w:t>
            </w:r>
            <w:r>
              <w:rPr>
                <w:sz w:val="28"/>
              </w:rPr>
              <w:t xml:space="preserve"> </w:t>
            </w:r>
            <w:r w:rsidR="00126B91" w:rsidRPr="00126B91">
              <w:rPr>
                <w:b/>
                <w:sz w:val="28"/>
              </w:rPr>
              <w:t xml:space="preserve">и комиссий </w:t>
            </w:r>
            <w:r w:rsidRPr="00126B91">
              <w:rPr>
                <w:b/>
                <w:sz w:val="28"/>
              </w:rPr>
              <w:t>вопрос</w:t>
            </w:r>
            <w:r w:rsidR="00126B91">
              <w:rPr>
                <w:b/>
                <w:sz w:val="28"/>
              </w:rPr>
              <w:t>ов</w:t>
            </w:r>
            <w:r>
              <w:rPr>
                <w:sz w:val="28"/>
              </w:rPr>
              <w:t>:</w:t>
            </w:r>
          </w:p>
          <w:p w:rsidR="00BC5F2B" w:rsidRDefault="00BC5F2B" w:rsidP="00BC5F2B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результаты оценки экономического э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фекта от предоставленных мер госуда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ственной поддержки </w:t>
            </w:r>
            <w:proofErr w:type="spellStart"/>
            <w:r>
              <w:rPr>
                <w:sz w:val="28"/>
              </w:rPr>
              <w:t>сельхозтоваропрои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водителям</w:t>
            </w:r>
            <w:proofErr w:type="spellEnd"/>
            <w:r>
              <w:rPr>
                <w:sz w:val="28"/>
              </w:rPr>
              <w:t xml:space="preserve"> Иркутской области  в целях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средоточения  ресурсов на поддержку выс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коэффективных хозяйств в агропромы</w:t>
            </w:r>
            <w:r>
              <w:rPr>
                <w:sz w:val="28"/>
              </w:rPr>
              <w:t>ш</w:t>
            </w:r>
            <w:r>
              <w:rPr>
                <w:sz w:val="28"/>
              </w:rPr>
              <w:t>ленном комплексе;</w:t>
            </w:r>
          </w:p>
          <w:p w:rsidR="004D4712" w:rsidRDefault="00126B91" w:rsidP="004D4712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="004D4712" w:rsidRPr="004D4712">
              <w:rPr>
                <w:rFonts w:ascii="Times New Roman" w:hAnsi="Times New Roman" w:cs="Times New Roman"/>
              </w:rPr>
              <w:t>результаты  проверки соблюдения уст</w:t>
            </w:r>
            <w:r w:rsidR="004D4712" w:rsidRPr="004D4712">
              <w:rPr>
                <w:rFonts w:ascii="Times New Roman" w:hAnsi="Times New Roman" w:cs="Times New Roman"/>
              </w:rPr>
              <w:t>а</w:t>
            </w:r>
            <w:r w:rsidR="004D4712" w:rsidRPr="004D4712">
              <w:rPr>
                <w:rFonts w:ascii="Times New Roman" w:hAnsi="Times New Roman" w:cs="Times New Roman"/>
              </w:rPr>
              <w:t>новленного порядка управления и распор</w:t>
            </w:r>
            <w:r w:rsidR="004D4712" w:rsidRPr="004D4712">
              <w:rPr>
                <w:rFonts w:ascii="Times New Roman" w:hAnsi="Times New Roman" w:cs="Times New Roman"/>
              </w:rPr>
              <w:t>я</w:t>
            </w:r>
            <w:r w:rsidR="004D4712" w:rsidRPr="004D4712">
              <w:rPr>
                <w:rFonts w:ascii="Times New Roman" w:hAnsi="Times New Roman" w:cs="Times New Roman"/>
              </w:rPr>
              <w:t>жения акциями ОАО «Искра», находящим</w:t>
            </w:r>
            <w:r w:rsidR="004D4712" w:rsidRPr="004D4712">
              <w:rPr>
                <w:rFonts w:ascii="Times New Roman" w:hAnsi="Times New Roman" w:cs="Times New Roman"/>
              </w:rPr>
              <w:t>и</w:t>
            </w:r>
            <w:r w:rsidR="004D4712" w:rsidRPr="004D4712">
              <w:rPr>
                <w:rFonts w:ascii="Times New Roman" w:hAnsi="Times New Roman" w:cs="Times New Roman"/>
              </w:rPr>
              <w:t>ся в областной государственной собственн</w:t>
            </w:r>
            <w:r w:rsidR="004D4712" w:rsidRPr="004D4712">
              <w:rPr>
                <w:rFonts w:ascii="Times New Roman" w:hAnsi="Times New Roman" w:cs="Times New Roman"/>
              </w:rPr>
              <w:t>о</w:t>
            </w:r>
            <w:r w:rsidR="004D4712" w:rsidRPr="004D4712">
              <w:rPr>
                <w:rFonts w:ascii="Times New Roman" w:hAnsi="Times New Roman" w:cs="Times New Roman"/>
              </w:rPr>
              <w:lastRenderedPageBreak/>
              <w:t>сти,   предоставления и использования су</w:t>
            </w:r>
            <w:r w:rsidR="004D4712" w:rsidRPr="004D4712">
              <w:rPr>
                <w:rFonts w:ascii="Times New Roman" w:hAnsi="Times New Roman" w:cs="Times New Roman"/>
              </w:rPr>
              <w:t>б</w:t>
            </w:r>
            <w:r w:rsidR="004D4712" w:rsidRPr="004D4712">
              <w:rPr>
                <w:rFonts w:ascii="Times New Roman" w:hAnsi="Times New Roman" w:cs="Times New Roman"/>
              </w:rPr>
              <w:t>сидий из областного бюджета</w:t>
            </w:r>
            <w:r w:rsidR="004D4712">
              <w:rPr>
                <w:rFonts w:ascii="Times New Roman" w:hAnsi="Times New Roman" w:cs="Times New Roman"/>
              </w:rPr>
              <w:t>;</w:t>
            </w:r>
          </w:p>
          <w:p w:rsidR="004D4712" w:rsidRPr="004D4712" w:rsidRDefault="004D4712" w:rsidP="004D4712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4D4712">
              <w:rPr>
                <w:rFonts w:ascii="Times New Roman" w:hAnsi="Times New Roman" w:cs="Times New Roman"/>
              </w:rPr>
              <w:t xml:space="preserve"> вовлечении в оборот неиспользуемых п</w:t>
            </w:r>
            <w:r w:rsidRPr="004D4712">
              <w:rPr>
                <w:rFonts w:ascii="Times New Roman" w:hAnsi="Times New Roman" w:cs="Times New Roman"/>
              </w:rPr>
              <w:t>а</w:t>
            </w:r>
            <w:r w:rsidRPr="004D4712">
              <w:rPr>
                <w:rFonts w:ascii="Times New Roman" w:hAnsi="Times New Roman" w:cs="Times New Roman"/>
              </w:rPr>
              <w:t>хотных земель в Иркутской области</w:t>
            </w:r>
            <w:r w:rsidR="002E39A4">
              <w:rPr>
                <w:rFonts w:ascii="Times New Roman" w:hAnsi="Times New Roman" w:cs="Times New Roman"/>
              </w:rPr>
              <w:t>.</w:t>
            </w:r>
          </w:p>
          <w:p w:rsidR="00BC5F2B" w:rsidRDefault="004D4712" w:rsidP="00C64CF1">
            <w:pPr>
              <w:pStyle w:val="a8"/>
              <w:spacing w:after="0"/>
              <w:jc w:val="both"/>
            </w:pPr>
            <w:r w:rsidRPr="004D4712">
              <w:rPr>
                <w:rFonts w:ascii="Times New Roman" w:hAnsi="Times New Roman" w:cs="Times New Roman"/>
                <w:b/>
                <w:szCs w:val="24"/>
              </w:rPr>
              <w:t>Круглый стол</w:t>
            </w:r>
            <w:r w:rsidRPr="004D4712">
              <w:rPr>
                <w:rFonts w:ascii="Times New Roman" w:hAnsi="Times New Roman" w:cs="Times New Roman"/>
                <w:szCs w:val="24"/>
              </w:rPr>
              <w:t xml:space="preserve"> «Обеспечение внутреннего рынка отечественным продовольствием»</w:t>
            </w:r>
          </w:p>
          <w:p w:rsidR="00BC5F2B" w:rsidRPr="00A94809" w:rsidRDefault="00BC5F2B" w:rsidP="00F04B80">
            <w:pPr>
              <w:jc w:val="both"/>
              <w:rPr>
                <w:sz w:val="28"/>
              </w:rPr>
            </w:pPr>
          </w:p>
        </w:tc>
        <w:tc>
          <w:tcPr>
            <w:tcW w:w="2175" w:type="dxa"/>
          </w:tcPr>
          <w:p w:rsidR="00A94809" w:rsidRDefault="00A94809" w:rsidP="00F04B80">
            <w:pPr>
              <w:jc w:val="both"/>
              <w:rPr>
                <w:sz w:val="28"/>
              </w:rPr>
            </w:pPr>
          </w:p>
          <w:p w:rsidR="00BC5F2B" w:rsidRDefault="00BC5F2B" w:rsidP="00F04B80">
            <w:pPr>
              <w:jc w:val="both"/>
              <w:rPr>
                <w:sz w:val="28"/>
              </w:rPr>
            </w:pPr>
          </w:p>
          <w:p w:rsidR="00BC5F2B" w:rsidRDefault="00BC5F2B" w:rsidP="00F04B80">
            <w:pPr>
              <w:jc w:val="both"/>
              <w:rPr>
                <w:sz w:val="28"/>
              </w:rPr>
            </w:pPr>
          </w:p>
          <w:p w:rsidR="00BC5F2B" w:rsidRDefault="00BC5F2B" w:rsidP="00F04B80">
            <w:pPr>
              <w:jc w:val="both"/>
              <w:rPr>
                <w:sz w:val="28"/>
              </w:rPr>
            </w:pPr>
          </w:p>
          <w:p w:rsidR="00BC5F2B" w:rsidRDefault="00BC5F2B" w:rsidP="00F04B80">
            <w:pPr>
              <w:jc w:val="both"/>
              <w:rPr>
                <w:sz w:val="28"/>
              </w:rPr>
            </w:pPr>
          </w:p>
          <w:p w:rsidR="00EF3395" w:rsidRDefault="00EF3395" w:rsidP="00F04B80">
            <w:pPr>
              <w:jc w:val="both"/>
              <w:rPr>
                <w:sz w:val="28"/>
              </w:rPr>
            </w:pPr>
          </w:p>
          <w:p w:rsidR="00BC5F2B" w:rsidRDefault="00BC5F2B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3 квартал</w:t>
            </w:r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EF3395" w:rsidRDefault="00EF3395" w:rsidP="002E39A4">
            <w:pPr>
              <w:jc w:val="center"/>
              <w:rPr>
                <w:sz w:val="28"/>
              </w:rPr>
            </w:pPr>
          </w:p>
          <w:p w:rsidR="002E39A4" w:rsidRDefault="002E39A4" w:rsidP="002E39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согласно плану работы КСП</w:t>
            </w:r>
          </w:p>
          <w:p w:rsidR="00156347" w:rsidRDefault="00156347" w:rsidP="002E39A4">
            <w:pPr>
              <w:jc w:val="center"/>
              <w:rPr>
                <w:sz w:val="28"/>
              </w:rPr>
            </w:pPr>
          </w:p>
          <w:p w:rsidR="00156347" w:rsidRDefault="00156347" w:rsidP="002E39A4">
            <w:pPr>
              <w:jc w:val="center"/>
              <w:rPr>
                <w:sz w:val="28"/>
              </w:rPr>
            </w:pPr>
          </w:p>
          <w:p w:rsidR="00156347" w:rsidRDefault="00156347" w:rsidP="002E39A4">
            <w:pPr>
              <w:jc w:val="center"/>
              <w:rPr>
                <w:sz w:val="28"/>
              </w:rPr>
            </w:pPr>
          </w:p>
          <w:p w:rsidR="00156347" w:rsidRDefault="00156347" w:rsidP="002E39A4">
            <w:pPr>
              <w:jc w:val="center"/>
              <w:rPr>
                <w:sz w:val="28"/>
              </w:rPr>
            </w:pPr>
          </w:p>
          <w:p w:rsidR="004F4E10" w:rsidRDefault="004F4E10" w:rsidP="005E65D5">
            <w:pPr>
              <w:jc w:val="both"/>
              <w:rPr>
                <w:sz w:val="28"/>
              </w:rPr>
            </w:pPr>
          </w:p>
          <w:p w:rsidR="00156347" w:rsidRDefault="00156347" w:rsidP="005E65D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156347" w:rsidRDefault="00156347" w:rsidP="005E65D5">
            <w:pPr>
              <w:jc w:val="both"/>
              <w:rPr>
                <w:sz w:val="28"/>
              </w:rPr>
            </w:pPr>
          </w:p>
          <w:p w:rsidR="00156347" w:rsidRPr="00A94809" w:rsidRDefault="00156347" w:rsidP="005E65D5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89" w:type="dxa"/>
          </w:tcPr>
          <w:p w:rsidR="00A94809" w:rsidRDefault="00A94809" w:rsidP="00F04B80">
            <w:pPr>
              <w:jc w:val="both"/>
              <w:rPr>
                <w:sz w:val="28"/>
              </w:rPr>
            </w:pPr>
          </w:p>
          <w:p w:rsidR="00BC5F2B" w:rsidRDefault="00BC5F2B" w:rsidP="00F04B80">
            <w:pPr>
              <w:jc w:val="both"/>
              <w:rPr>
                <w:sz w:val="28"/>
              </w:rPr>
            </w:pPr>
          </w:p>
          <w:p w:rsidR="00BC5F2B" w:rsidRDefault="00BC5F2B" w:rsidP="00F04B80">
            <w:pPr>
              <w:jc w:val="both"/>
              <w:rPr>
                <w:sz w:val="28"/>
              </w:rPr>
            </w:pPr>
          </w:p>
          <w:p w:rsidR="00BC5F2B" w:rsidRDefault="00BC5F2B" w:rsidP="00F04B80">
            <w:pPr>
              <w:jc w:val="both"/>
              <w:rPr>
                <w:sz w:val="28"/>
              </w:rPr>
            </w:pPr>
          </w:p>
          <w:p w:rsidR="00C64CF1" w:rsidRDefault="00C64CF1" w:rsidP="00F04B80">
            <w:pPr>
              <w:jc w:val="both"/>
              <w:rPr>
                <w:sz w:val="28"/>
              </w:rPr>
            </w:pPr>
          </w:p>
          <w:p w:rsidR="00EF3395" w:rsidRDefault="00EF3395" w:rsidP="00F04B80">
            <w:pPr>
              <w:jc w:val="both"/>
              <w:rPr>
                <w:sz w:val="28"/>
              </w:rPr>
            </w:pPr>
          </w:p>
          <w:p w:rsidR="00BC5F2B" w:rsidRDefault="00BC5F2B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Н.И. </w:t>
            </w:r>
            <w:proofErr w:type="spellStart"/>
            <w:r>
              <w:rPr>
                <w:sz w:val="28"/>
              </w:rPr>
              <w:t>Дикусар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</w:t>
            </w:r>
            <w:proofErr w:type="spellEnd"/>
          </w:p>
          <w:p w:rsidR="00BC5F2B" w:rsidRDefault="00BC5F2B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К.Р. </w:t>
            </w:r>
            <w:proofErr w:type="spellStart"/>
            <w:r>
              <w:rPr>
                <w:sz w:val="28"/>
              </w:rPr>
              <w:t>Алдаров</w:t>
            </w:r>
            <w:proofErr w:type="spellEnd"/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EF3395" w:rsidRDefault="00EF3395" w:rsidP="00F04B80">
            <w:pPr>
              <w:jc w:val="both"/>
              <w:rPr>
                <w:sz w:val="28"/>
              </w:rPr>
            </w:pPr>
          </w:p>
          <w:p w:rsidR="002E39A4" w:rsidRDefault="002E39A4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Г.Н. </w:t>
            </w:r>
            <w:proofErr w:type="spellStart"/>
            <w:r>
              <w:rPr>
                <w:sz w:val="28"/>
              </w:rPr>
              <w:t>Нестер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вич</w:t>
            </w:r>
            <w:proofErr w:type="spellEnd"/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2E39A4" w:rsidRDefault="002E39A4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К.Р. </w:t>
            </w:r>
            <w:proofErr w:type="spellStart"/>
            <w:r>
              <w:rPr>
                <w:sz w:val="28"/>
              </w:rPr>
              <w:t>Алдаров</w:t>
            </w:r>
            <w:proofErr w:type="spellEnd"/>
          </w:p>
          <w:p w:rsidR="002E39A4" w:rsidRDefault="002E39A4" w:rsidP="00F04B80">
            <w:pPr>
              <w:jc w:val="both"/>
              <w:rPr>
                <w:sz w:val="28"/>
              </w:rPr>
            </w:pPr>
          </w:p>
          <w:p w:rsidR="002E39A4" w:rsidRPr="00A94809" w:rsidRDefault="002E39A4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К.Р. </w:t>
            </w:r>
            <w:proofErr w:type="spellStart"/>
            <w:r>
              <w:rPr>
                <w:sz w:val="28"/>
              </w:rPr>
              <w:t>Алдаров</w:t>
            </w:r>
            <w:proofErr w:type="spellEnd"/>
          </w:p>
        </w:tc>
      </w:tr>
      <w:tr w:rsidR="00732C2D" w:rsidTr="00E50A35">
        <w:tc>
          <w:tcPr>
            <w:tcW w:w="530" w:type="dxa"/>
          </w:tcPr>
          <w:p w:rsidR="00732C2D" w:rsidRDefault="00732C2D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5562" w:type="dxa"/>
          </w:tcPr>
          <w:p w:rsidR="00732C2D" w:rsidRDefault="00682152" w:rsidP="00F04B8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Совершенствование системы образов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ния, повышение качества подготовки кадров</w:t>
            </w:r>
          </w:p>
          <w:p w:rsidR="005178F2" w:rsidRDefault="005178F2" w:rsidP="00F04B80">
            <w:pPr>
              <w:jc w:val="both"/>
              <w:rPr>
                <w:b/>
                <w:sz w:val="28"/>
              </w:rPr>
            </w:pPr>
          </w:p>
          <w:p w:rsidR="005178F2" w:rsidRPr="005178F2" w:rsidRDefault="005178F2" w:rsidP="005178F2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r w:rsidRPr="005178F2">
              <w:rPr>
                <w:rFonts w:ascii="Times New Roman" w:hAnsi="Times New Roman" w:cs="Times New Roman"/>
                <w:b/>
              </w:rPr>
              <w:t>Рассмотрение на заседании Совета</w:t>
            </w:r>
            <w:r w:rsidRPr="005178F2">
              <w:rPr>
                <w:rFonts w:ascii="Times New Roman" w:hAnsi="Times New Roman" w:cs="Times New Roman"/>
              </w:rPr>
              <w:t xml:space="preserve"> Зак</w:t>
            </w:r>
            <w:r w:rsidRPr="005178F2">
              <w:rPr>
                <w:rFonts w:ascii="Times New Roman" w:hAnsi="Times New Roman" w:cs="Times New Roman"/>
              </w:rPr>
              <w:t>о</w:t>
            </w:r>
            <w:r w:rsidRPr="005178F2">
              <w:rPr>
                <w:rFonts w:ascii="Times New Roman" w:hAnsi="Times New Roman" w:cs="Times New Roman"/>
              </w:rPr>
              <w:t>нодательного Собрания Иркутской области по взаимодействи</w:t>
            </w:r>
            <w:r>
              <w:rPr>
                <w:rFonts w:ascii="Times New Roman" w:hAnsi="Times New Roman" w:cs="Times New Roman"/>
              </w:rPr>
              <w:t>ю</w:t>
            </w:r>
            <w:r w:rsidRPr="005178F2">
              <w:rPr>
                <w:rFonts w:ascii="Times New Roman" w:hAnsi="Times New Roman" w:cs="Times New Roman"/>
              </w:rPr>
              <w:t xml:space="preserve"> с представительными органами муниципальных образований И</w:t>
            </w:r>
            <w:r w:rsidRPr="005178F2">
              <w:rPr>
                <w:rFonts w:ascii="Times New Roman" w:hAnsi="Times New Roman" w:cs="Times New Roman"/>
              </w:rPr>
              <w:t>р</w:t>
            </w:r>
            <w:r w:rsidRPr="005178F2">
              <w:rPr>
                <w:rFonts w:ascii="Times New Roman" w:hAnsi="Times New Roman" w:cs="Times New Roman"/>
              </w:rPr>
              <w:t>кутской области вопроса «Состояние и пе</w:t>
            </w:r>
            <w:r w:rsidRPr="005178F2">
              <w:rPr>
                <w:rFonts w:ascii="Times New Roman" w:hAnsi="Times New Roman" w:cs="Times New Roman"/>
              </w:rPr>
              <w:t>р</w:t>
            </w:r>
            <w:r w:rsidRPr="005178F2">
              <w:rPr>
                <w:rFonts w:ascii="Times New Roman" w:hAnsi="Times New Roman" w:cs="Times New Roman"/>
              </w:rPr>
              <w:t>спективы развития дополнительного образ</w:t>
            </w:r>
            <w:r w:rsidRPr="005178F2">
              <w:rPr>
                <w:rFonts w:ascii="Times New Roman" w:hAnsi="Times New Roman" w:cs="Times New Roman"/>
              </w:rPr>
              <w:t>о</w:t>
            </w:r>
            <w:r w:rsidRPr="005178F2">
              <w:rPr>
                <w:rFonts w:ascii="Times New Roman" w:hAnsi="Times New Roman" w:cs="Times New Roman"/>
              </w:rPr>
              <w:t xml:space="preserve">вания детей в муниципальных </w:t>
            </w:r>
            <w:r w:rsidR="005E65D5">
              <w:rPr>
                <w:rFonts w:ascii="Times New Roman" w:hAnsi="Times New Roman" w:cs="Times New Roman"/>
              </w:rPr>
              <w:t>образованиях Иркутской области»</w:t>
            </w:r>
            <w:r w:rsidRPr="005178F2">
              <w:rPr>
                <w:rFonts w:ascii="Times New Roman" w:hAnsi="Times New Roman" w:cs="Times New Roman"/>
              </w:rPr>
              <w:t xml:space="preserve"> </w:t>
            </w:r>
          </w:p>
          <w:p w:rsidR="005178F2" w:rsidRPr="005178F2" w:rsidRDefault="005178F2" w:rsidP="005178F2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r w:rsidRPr="005178F2">
              <w:rPr>
                <w:rFonts w:ascii="Times New Roman" w:hAnsi="Times New Roman" w:cs="Times New Roman"/>
              </w:rPr>
              <w:t xml:space="preserve"> </w:t>
            </w:r>
            <w:r w:rsidRPr="005178F2">
              <w:rPr>
                <w:rFonts w:ascii="Times New Roman" w:hAnsi="Times New Roman" w:cs="Times New Roman"/>
                <w:b/>
              </w:rPr>
              <w:t>Правительственный час</w:t>
            </w:r>
            <w:r w:rsidRPr="005178F2">
              <w:rPr>
                <w:rFonts w:ascii="Times New Roman" w:hAnsi="Times New Roman" w:cs="Times New Roman"/>
              </w:rPr>
              <w:t xml:space="preserve"> «Подготовка ка</w:t>
            </w:r>
            <w:r w:rsidRPr="005178F2">
              <w:rPr>
                <w:rFonts w:ascii="Times New Roman" w:hAnsi="Times New Roman" w:cs="Times New Roman"/>
              </w:rPr>
              <w:t>д</w:t>
            </w:r>
            <w:r w:rsidRPr="005178F2">
              <w:rPr>
                <w:rFonts w:ascii="Times New Roman" w:hAnsi="Times New Roman" w:cs="Times New Roman"/>
              </w:rPr>
              <w:t>ров по рабочим профессиям в современны</w:t>
            </w:r>
            <w:r w:rsidR="005E65D5">
              <w:rPr>
                <w:rFonts w:ascii="Times New Roman" w:hAnsi="Times New Roman" w:cs="Times New Roman"/>
              </w:rPr>
              <w:t>х условиях в Иркутской области»</w:t>
            </w:r>
          </w:p>
          <w:p w:rsidR="005178F2" w:rsidRDefault="005178F2" w:rsidP="005178F2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r w:rsidRPr="005178F2">
              <w:rPr>
                <w:rFonts w:ascii="Times New Roman" w:hAnsi="Times New Roman" w:cs="Times New Roman"/>
                <w:b/>
              </w:rPr>
              <w:t>Круглый стол</w:t>
            </w:r>
            <w:r w:rsidRPr="005178F2">
              <w:rPr>
                <w:rFonts w:ascii="Times New Roman" w:hAnsi="Times New Roman" w:cs="Times New Roman"/>
              </w:rPr>
              <w:t xml:space="preserve"> «Содействие  трудоустро</w:t>
            </w:r>
            <w:r w:rsidRPr="005178F2">
              <w:rPr>
                <w:rFonts w:ascii="Times New Roman" w:hAnsi="Times New Roman" w:cs="Times New Roman"/>
              </w:rPr>
              <w:t>й</w:t>
            </w:r>
            <w:r w:rsidRPr="005178F2">
              <w:rPr>
                <w:rFonts w:ascii="Times New Roman" w:hAnsi="Times New Roman" w:cs="Times New Roman"/>
              </w:rPr>
              <w:t>ству инвалидов и обеспечение доступности их профессионального о</w:t>
            </w:r>
            <w:r w:rsidR="005E65D5">
              <w:rPr>
                <w:rFonts w:ascii="Times New Roman" w:hAnsi="Times New Roman" w:cs="Times New Roman"/>
              </w:rPr>
              <w:t>бразования в Ирку</w:t>
            </w:r>
            <w:r w:rsidR="005E65D5">
              <w:rPr>
                <w:rFonts w:ascii="Times New Roman" w:hAnsi="Times New Roman" w:cs="Times New Roman"/>
              </w:rPr>
              <w:t>т</w:t>
            </w:r>
            <w:r w:rsidR="005E65D5">
              <w:rPr>
                <w:rFonts w:ascii="Times New Roman" w:hAnsi="Times New Roman" w:cs="Times New Roman"/>
              </w:rPr>
              <w:t>ской области»</w:t>
            </w:r>
            <w:r w:rsidRPr="005178F2">
              <w:rPr>
                <w:rFonts w:ascii="Times New Roman" w:hAnsi="Times New Roman" w:cs="Times New Roman"/>
              </w:rPr>
              <w:t xml:space="preserve"> </w:t>
            </w:r>
          </w:p>
          <w:p w:rsidR="00682152" w:rsidRPr="005178F2" w:rsidRDefault="005178F2" w:rsidP="005178F2">
            <w:pPr>
              <w:pStyle w:val="a8"/>
              <w:ind w:left="-80"/>
              <w:jc w:val="both"/>
              <w:rPr>
                <w:rFonts w:ascii="Times New Roman" w:hAnsi="Times New Roman" w:cs="Times New Roman"/>
              </w:rPr>
            </w:pPr>
            <w:r w:rsidRPr="005178F2">
              <w:rPr>
                <w:rFonts w:ascii="Times New Roman" w:hAnsi="Times New Roman" w:cs="Times New Roman"/>
                <w:b/>
              </w:rPr>
              <w:t xml:space="preserve"> Рассмотрение на заседании комитета</w:t>
            </w:r>
            <w:r w:rsidRPr="005178F2">
              <w:rPr>
                <w:rFonts w:ascii="Times New Roman" w:hAnsi="Times New Roman" w:cs="Times New Roman"/>
              </w:rPr>
              <w:t xml:space="preserve"> в</w:t>
            </w:r>
            <w:r w:rsidRPr="005178F2">
              <w:rPr>
                <w:rFonts w:ascii="Times New Roman" w:hAnsi="Times New Roman" w:cs="Times New Roman"/>
              </w:rPr>
              <w:t>о</w:t>
            </w:r>
            <w:r w:rsidRPr="005178F2">
              <w:rPr>
                <w:rFonts w:ascii="Times New Roman" w:hAnsi="Times New Roman" w:cs="Times New Roman"/>
              </w:rPr>
              <w:t>проса «О мерах, принимаемых Правител</w:t>
            </w:r>
            <w:r w:rsidRPr="005178F2">
              <w:rPr>
                <w:rFonts w:ascii="Times New Roman" w:hAnsi="Times New Roman" w:cs="Times New Roman"/>
              </w:rPr>
              <w:t>ь</w:t>
            </w:r>
            <w:r w:rsidRPr="005178F2">
              <w:rPr>
                <w:rFonts w:ascii="Times New Roman" w:hAnsi="Times New Roman" w:cs="Times New Roman"/>
              </w:rPr>
              <w:t>ством Иркутской области и направленных на создание новых мест в общеобразовател</w:t>
            </w:r>
            <w:r w:rsidRPr="005178F2">
              <w:rPr>
                <w:rFonts w:ascii="Times New Roman" w:hAnsi="Times New Roman" w:cs="Times New Roman"/>
              </w:rPr>
              <w:t>ь</w:t>
            </w:r>
            <w:r w:rsidRPr="005178F2">
              <w:rPr>
                <w:rFonts w:ascii="Times New Roman" w:hAnsi="Times New Roman" w:cs="Times New Roman"/>
              </w:rPr>
              <w:t>ных организациях в Иркутской области в соответствии с прогнозируемой потребн</w:t>
            </w:r>
            <w:r w:rsidRPr="005178F2">
              <w:rPr>
                <w:rFonts w:ascii="Times New Roman" w:hAnsi="Times New Roman" w:cs="Times New Roman"/>
              </w:rPr>
              <w:t>о</w:t>
            </w:r>
            <w:r w:rsidRPr="005178F2">
              <w:rPr>
                <w:rFonts w:ascii="Times New Roman" w:hAnsi="Times New Roman" w:cs="Times New Roman"/>
              </w:rPr>
              <w:t>стью и современными условиями обучения»</w:t>
            </w:r>
          </w:p>
          <w:p w:rsidR="00682152" w:rsidRDefault="00682152" w:rsidP="00F04B80">
            <w:pPr>
              <w:jc w:val="both"/>
              <w:rPr>
                <w:b/>
                <w:sz w:val="28"/>
              </w:rPr>
            </w:pPr>
          </w:p>
        </w:tc>
        <w:tc>
          <w:tcPr>
            <w:tcW w:w="2175" w:type="dxa"/>
          </w:tcPr>
          <w:p w:rsidR="00732C2D" w:rsidRDefault="00732C2D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30596C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согласно плану работы Совета</w:t>
            </w: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4F4E10" w:rsidRDefault="004F4E10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4F4E10" w:rsidRDefault="004F4E10" w:rsidP="00F04B80">
            <w:pPr>
              <w:jc w:val="both"/>
              <w:rPr>
                <w:sz w:val="28"/>
              </w:rPr>
            </w:pPr>
          </w:p>
          <w:p w:rsidR="004F4E10" w:rsidRDefault="004F4E10" w:rsidP="00F04B80">
            <w:pPr>
              <w:jc w:val="both"/>
              <w:rPr>
                <w:sz w:val="28"/>
              </w:rPr>
            </w:pPr>
          </w:p>
          <w:p w:rsidR="004F4E10" w:rsidRDefault="004F4E10" w:rsidP="00F04B80">
            <w:pPr>
              <w:jc w:val="both"/>
              <w:rPr>
                <w:sz w:val="28"/>
              </w:rPr>
            </w:pPr>
          </w:p>
          <w:p w:rsidR="004F4E10" w:rsidRDefault="004F4E10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189" w:type="dxa"/>
          </w:tcPr>
          <w:p w:rsidR="00732C2D" w:rsidRDefault="00732C2D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С.Ф. </w:t>
            </w:r>
            <w:proofErr w:type="spellStart"/>
            <w:r>
              <w:rPr>
                <w:sz w:val="28"/>
              </w:rPr>
              <w:t>Брилка</w:t>
            </w:r>
            <w:proofErr w:type="spellEnd"/>
          </w:p>
          <w:p w:rsidR="005178F2" w:rsidRDefault="005178F2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И.А. Синцова</w:t>
            </w: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8D5C4D" w:rsidRDefault="008D5C4D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И.А. Синцова</w:t>
            </w: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И.А. Синцова</w:t>
            </w: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</w:p>
          <w:p w:rsidR="005178F2" w:rsidRDefault="005178F2" w:rsidP="00F04B80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И.А. Синцова</w:t>
            </w:r>
          </w:p>
        </w:tc>
      </w:tr>
    </w:tbl>
    <w:p w:rsidR="00A94809" w:rsidRPr="00A94809" w:rsidRDefault="00A94809" w:rsidP="00F04B80">
      <w:pPr>
        <w:jc w:val="both"/>
        <w:rPr>
          <w:b/>
          <w:sz w:val="28"/>
        </w:rPr>
      </w:pPr>
    </w:p>
    <w:sectPr w:rsidR="00A94809" w:rsidRPr="00A94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21" w:rsidRDefault="00153D21" w:rsidP="00711F27">
      <w:r>
        <w:separator/>
      </w:r>
    </w:p>
  </w:endnote>
  <w:endnote w:type="continuationSeparator" w:id="0">
    <w:p w:rsidR="00153D21" w:rsidRDefault="00153D21" w:rsidP="0071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7" w:rsidRDefault="00711F2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559915"/>
      <w:docPartObj>
        <w:docPartGallery w:val="Page Numbers (Bottom of Page)"/>
        <w:docPartUnique/>
      </w:docPartObj>
    </w:sdtPr>
    <w:sdtContent>
      <w:p w:rsidR="00711F27" w:rsidRDefault="00711F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11F27" w:rsidRDefault="00711F2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7" w:rsidRDefault="00711F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21" w:rsidRDefault="00153D21" w:rsidP="00711F27">
      <w:r>
        <w:separator/>
      </w:r>
    </w:p>
  </w:footnote>
  <w:footnote w:type="continuationSeparator" w:id="0">
    <w:p w:rsidR="00153D21" w:rsidRDefault="00153D21" w:rsidP="0071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7" w:rsidRDefault="00711F2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7" w:rsidRDefault="00711F27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7" w:rsidRDefault="00711F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A"/>
    <w:multiLevelType w:val="hybridMultilevel"/>
    <w:tmpl w:val="8C807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54B5CE8"/>
    <w:multiLevelType w:val="hybridMultilevel"/>
    <w:tmpl w:val="A26EE5DA"/>
    <w:lvl w:ilvl="0" w:tplc="6BB69D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138F"/>
    <w:multiLevelType w:val="hybridMultilevel"/>
    <w:tmpl w:val="CC26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228E3"/>
    <w:multiLevelType w:val="hybridMultilevel"/>
    <w:tmpl w:val="E98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7112"/>
    <w:multiLevelType w:val="hybridMultilevel"/>
    <w:tmpl w:val="E792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43386"/>
    <w:multiLevelType w:val="hybridMultilevel"/>
    <w:tmpl w:val="BA3879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417579"/>
    <w:multiLevelType w:val="hybridMultilevel"/>
    <w:tmpl w:val="96AA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17A3C"/>
    <w:multiLevelType w:val="hybridMultilevel"/>
    <w:tmpl w:val="4740C1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584A5049"/>
    <w:multiLevelType w:val="hybridMultilevel"/>
    <w:tmpl w:val="BB4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16C29"/>
    <w:multiLevelType w:val="hybridMultilevel"/>
    <w:tmpl w:val="57AA69F4"/>
    <w:lvl w:ilvl="0" w:tplc="F662BDA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7966A3"/>
    <w:multiLevelType w:val="hybridMultilevel"/>
    <w:tmpl w:val="1CFA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64C13"/>
    <w:multiLevelType w:val="hybridMultilevel"/>
    <w:tmpl w:val="7A0C853E"/>
    <w:lvl w:ilvl="0" w:tplc="A92A47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77C1D"/>
    <w:multiLevelType w:val="hybridMultilevel"/>
    <w:tmpl w:val="5AE8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6682"/>
    <w:rsid w:val="0001046B"/>
    <w:rsid w:val="00013884"/>
    <w:rsid w:val="000171F0"/>
    <w:rsid w:val="00027183"/>
    <w:rsid w:val="000521B4"/>
    <w:rsid w:val="000672D1"/>
    <w:rsid w:val="0007781E"/>
    <w:rsid w:val="0008442B"/>
    <w:rsid w:val="00087E0E"/>
    <w:rsid w:val="000B22F9"/>
    <w:rsid w:val="000C18B1"/>
    <w:rsid w:val="000D68A6"/>
    <w:rsid w:val="00101234"/>
    <w:rsid w:val="001047BF"/>
    <w:rsid w:val="00114E9E"/>
    <w:rsid w:val="00126B91"/>
    <w:rsid w:val="00137989"/>
    <w:rsid w:val="00153D21"/>
    <w:rsid w:val="00154C4D"/>
    <w:rsid w:val="00156347"/>
    <w:rsid w:val="00164FCE"/>
    <w:rsid w:val="0016688A"/>
    <w:rsid w:val="00193182"/>
    <w:rsid w:val="001A2878"/>
    <w:rsid w:val="001B0AD3"/>
    <w:rsid w:val="001E107E"/>
    <w:rsid w:val="00206F72"/>
    <w:rsid w:val="00215B4D"/>
    <w:rsid w:val="00225C64"/>
    <w:rsid w:val="00225D8A"/>
    <w:rsid w:val="002310BD"/>
    <w:rsid w:val="002325A6"/>
    <w:rsid w:val="00244548"/>
    <w:rsid w:val="00267141"/>
    <w:rsid w:val="0027216D"/>
    <w:rsid w:val="002743AD"/>
    <w:rsid w:val="002823E7"/>
    <w:rsid w:val="00295537"/>
    <w:rsid w:val="002E39A4"/>
    <w:rsid w:val="002E3C37"/>
    <w:rsid w:val="002F0950"/>
    <w:rsid w:val="003049B5"/>
    <w:rsid w:val="0030596C"/>
    <w:rsid w:val="00306226"/>
    <w:rsid w:val="0031797F"/>
    <w:rsid w:val="00361683"/>
    <w:rsid w:val="003904E5"/>
    <w:rsid w:val="003B0642"/>
    <w:rsid w:val="003B6171"/>
    <w:rsid w:val="003D5592"/>
    <w:rsid w:val="00415B1C"/>
    <w:rsid w:val="00433A8D"/>
    <w:rsid w:val="00455215"/>
    <w:rsid w:val="004827A7"/>
    <w:rsid w:val="004832E6"/>
    <w:rsid w:val="0049543E"/>
    <w:rsid w:val="004A59A7"/>
    <w:rsid w:val="004B362B"/>
    <w:rsid w:val="004D4712"/>
    <w:rsid w:val="004F4E10"/>
    <w:rsid w:val="00501A77"/>
    <w:rsid w:val="005178F2"/>
    <w:rsid w:val="00561802"/>
    <w:rsid w:val="005B61FB"/>
    <w:rsid w:val="005C1776"/>
    <w:rsid w:val="005E65D5"/>
    <w:rsid w:val="00602E8C"/>
    <w:rsid w:val="00615DBD"/>
    <w:rsid w:val="00627775"/>
    <w:rsid w:val="00630B3D"/>
    <w:rsid w:val="0064391F"/>
    <w:rsid w:val="006553D3"/>
    <w:rsid w:val="0066646D"/>
    <w:rsid w:val="00677C7C"/>
    <w:rsid w:val="00682152"/>
    <w:rsid w:val="0069278B"/>
    <w:rsid w:val="006A4D7E"/>
    <w:rsid w:val="006A7D89"/>
    <w:rsid w:val="00711F27"/>
    <w:rsid w:val="0072174A"/>
    <w:rsid w:val="00732C2D"/>
    <w:rsid w:val="00787CEF"/>
    <w:rsid w:val="007B725A"/>
    <w:rsid w:val="007F0485"/>
    <w:rsid w:val="007F0C49"/>
    <w:rsid w:val="00811073"/>
    <w:rsid w:val="0083046D"/>
    <w:rsid w:val="00866819"/>
    <w:rsid w:val="00894CF2"/>
    <w:rsid w:val="00895B9F"/>
    <w:rsid w:val="008C2D44"/>
    <w:rsid w:val="008C6C38"/>
    <w:rsid w:val="008D03F5"/>
    <w:rsid w:val="008D5C4D"/>
    <w:rsid w:val="008F1CF5"/>
    <w:rsid w:val="00917C05"/>
    <w:rsid w:val="00931F09"/>
    <w:rsid w:val="00941502"/>
    <w:rsid w:val="00953A31"/>
    <w:rsid w:val="009B091B"/>
    <w:rsid w:val="009C6A82"/>
    <w:rsid w:val="009D56DB"/>
    <w:rsid w:val="009D5E88"/>
    <w:rsid w:val="009E3D60"/>
    <w:rsid w:val="00A13769"/>
    <w:rsid w:val="00A13FE8"/>
    <w:rsid w:val="00A63B8E"/>
    <w:rsid w:val="00A642BB"/>
    <w:rsid w:val="00A64374"/>
    <w:rsid w:val="00A71BA7"/>
    <w:rsid w:val="00A94809"/>
    <w:rsid w:val="00A9516F"/>
    <w:rsid w:val="00A97D04"/>
    <w:rsid w:val="00AB3D25"/>
    <w:rsid w:val="00B01A46"/>
    <w:rsid w:val="00B02307"/>
    <w:rsid w:val="00B06243"/>
    <w:rsid w:val="00B3607B"/>
    <w:rsid w:val="00B53277"/>
    <w:rsid w:val="00B56415"/>
    <w:rsid w:val="00B80388"/>
    <w:rsid w:val="00B933C4"/>
    <w:rsid w:val="00B938AA"/>
    <w:rsid w:val="00BA54CE"/>
    <w:rsid w:val="00BC1617"/>
    <w:rsid w:val="00BC5F2B"/>
    <w:rsid w:val="00BF3202"/>
    <w:rsid w:val="00C64CF1"/>
    <w:rsid w:val="00C72747"/>
    <w:rsid w:val="00C83D5F"/>
    <w:rsid w:val="00C851BA"/>
    <w:rsid w:val="00C95856"/>
    <w:rsid w:val="00CC21BF"/>
    <w:rsid w:val="00CF50F3"/>
    <w:rsid w:val="00CF6807"/>
    <w:rsid w:val="00D1117B"/>
    <w:rsid w:val="00D564A3"/>
    <w:rsid w:val="00D87C23"/>
    <w:rsid w:val="00DD44C7"/>
    <w:rsid w:val="00DF0EDA"/>
    <w:rsid w:val="00DF3A46"/>
    <w:rsid w:val="00E117B6"/>
    <w:rsid w:val="00E50A35"/>
    <w:rsid w:val="00E50B59"/>
    <w:rsid w:val="00EC1223"/>
    <w:rsid w:val="00EE3228"/>
    <w:rsid w:val="00EF3395"/>
    <w:rsid w:val="00F04B80"/>
    <w:rsid w:val="00F36415"/>
    <w:rsid w:val="00FB1EFB"/>
    <w:rsid w:val="00FC39A4"/>
    <w:rsid w:val="00FD076F"/>
    <w:rsid w:val="00FD0FE4"/>
    <w:rsid w:val="00FD1276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6688A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688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501A77"/>
    <w:rPr>
      <w:color w:val="0000FF"/>
      <w:u w:val="single"/>
    </w:rPr>
  </w:style>
  <w:style w:type="paragraph" w:customStyle="1" w:styleId="align-justify">
    <w:name w:val="align-justify"/>
    <w:basedOn w:val="a"/>
    <w:rsid w:val="00087E0E"/>
    <w:pPr>
      <w:spacing w:line="270" w:lineRule="atLeast"/>
      <w:jc w:val="both"/>
    </w:pPr>
    <w:rPr>
      <w:rFonts w:ascii="Verdana" w:hAnsi="Verdana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11F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11F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1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6688A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688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501A77"/>
    <w:rPr>
      <w:color w:val="0000FF"/>
      <w:u w:val="single"/>
    </w:rPr>
  </w:style>
  <w:style w:type="paragraph" w:customStyle="1" w:styleId="align-justify">
    <w:name w:val="align-justify"/>
    <w:basedOn w:val="a"/>
    <w:rsid w:val="00087E0E"/>
    <w:pPr>
      <w:spacing w:line="270" w:lineRule="atLeast"/>
      <w:jc w:val="both"/>
    </w:pPr>
    <w:rPr>
      <w:rFonts w:ascii="Verdana" w:hAnsi="Verdana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11F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11F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1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BCB6-82C2-49EB-96C4-CFAF2838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Ивановна</dc:creator>
  <cp:lastModifiedBy>Давыдова Ольга Ивановна</cp:lastModifiedBy>
  <cp:revision>53</cp:revision>
  <cp:lastPrinted>2015-12-29T02:46:00Z</cp:lastPrinted>
  <dcterms:created xsi:type="dcterms:W3CDTF">2015-12-28T06:26:00Z</dcterms:created>
  <dcterms:modified xsi:type="dcterms:W3CDTF">2015-12-29T02:48:00Z</dcterms:modified>
</cp:coreProperties>
</file>